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ABE7" w14:textId="77777777" w:rsidR="00243260" w:rsidRDefault="00661DD8">
      <w:pPr>
        <w:spacing w:after="0" w:line="240" w:lineRule="auto"/>
        <w:jc w:val="center"/>
        <w:rPr>
          <w:rFonts w:ascii="Arial" w:hAnsi="Arial" w:cs="Arial"/>
          <w:b/>
          <w:sz w:val="20"/>
          <w:szCs w:val="20"/>
        </w:rPr>
      </w:pPr>
      <w:r>
        <w:rPr>
          <w:rFonts w:ascii="Times New Roman" w:hAnsi="Times New Roman" w:cs="Times New Roman"/>
          <w:noProof/>
          <w:sz w:val="24"/>
          <w:szCs w:val="24"/>
        </w:rPr>
        <w:drawing>
          <wp:anchor distT="0" distB="0" distL="114300" distR="114300" simplePos="0" relativeHeight="251658240" behindDoc="1" locked="0" layoutInCell="1" allowOverlap="1" wp14:anchorId="68B9C36B" wp14:editId="650D2D91">
            <wp:simplePos x="0" y="0"/>
            <wp:positionH relativeFrom="column">
              <wp:posOffset>1400175</wp:posOffset>
            </wp:positionH>
            <wp:positionV relativeFrom="paragraph">
              <wp:posOffset>0</wp:posOffset>
            </wp:positionV>
            <wp:extent cx="2841625" cy="600075"/>
            <wp:effectExtent l="0" t="0" r="0" b="0"/>
            <wp:wrapTight wrapText="bothSides">
              <wp:wrapPolygon edited="0">
                <wp:start x="1882" y="0"/>
                <wp:lineTo x="1158" y="4800"/>
                <wp:lineTo x="0" y="13029"/>
                <wp:lineTo x="0" y="15771"/>
                <wp:lineTo x="145" y="18514"/>
                <wp:lineTo x="869" y="18514"/>
                <wp:lineTo x="21431" y="15086"/>
                <wp:lineTo x="21431" y="4800"/>
                <wp:lineTo x="2751" y="0"/>
                <wp:lineTo x="1882" y="0"/>
              </wp:wrapPolygon>
            </wp:wrapTight>
            <wp:docPr id="3" name="Picture 3" descr="Smallbrook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brook_Schoo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25" cy="600075"/>
                    </a:xfrm>
                    <a:prstGeom prst="rect">
                      <a:avLst/>
                    </a:prstGeom>
                    <a:noFill/>
                  </pic:spPr>
                </pic:pic>
              </a:graphicData>
            </a:graphic>
            <wp14:sizeRelH relativeFrom="page">
              <wp14:pctWidth>0</wp14:pctWidth>
            </wp14:sizeRelH>
            <wp14:sizeRelV relativeFrom="page">
              <wp14:pctHeight>0</wp14:pctHeight>
            </wp14:sizeRelV>
          </wp:anchor>
        </w:drawing>
      </w:r>
    </w:p>
    <w:p w14:paraId="5282A5F7" w14:textId="78524301" w:rsidR="00243260" w:rsidRDefault="00243260">
      <w:pPr>
        <w:spacing w:after="0" w:line="240" w:lineRule="auto"/>
        <w:jc w:val="center"/>
        <w:rPr>
          <w:rFonts w:ascii="Arial" w:hAnsi="Arial" w:cs="Arial"/>
          <w:b/>
          <w:sz w:val="24"/>
          <w:szCs w:val="20"/>
        </w:rPr>
      </w:pPr>
    </w:p>
    <w:p w14:paraId="06E1769A" w14:textId="128FA187" w:rsidR="0076490C" w:rsidRDefault="0076490C">
      <w:pPr>
        <w:spacing w:after="0" w:line="240" w:lineRule="auto"/>
        <w:jc w:val="center"/>
        <w:rPr>
          <w:rFonts w:ascii="Arial" w:hAnsi="Arial" w:cs="Arial"/>
          <w:b/>
          <w:sz w:val="24"/>
          <w:szCs w:val="20"/>
        </w:rPr>
      </w:pPr>
    </w:p>
    <w:p w14:paraId="2B3478A2" w14:textId="1704A85C" w:rsidR="0076490C" w:rsidRDefault="0076490C">
      <w:pPr>
        <w:spacing w:after="0" w:line="240" w:lineRule="auto"/>
        <w:jc w:val="center"/>
        <w:rPr>
          <w:rFonts w:ascii="Arial" w:hAnsi="Arial" w:cs="Arial"/>
          <w:b/>
          <w:sz w:val="24"/>
          <w:szCs w:val="20"/>
        </w:rPr>
      </w:pPr>
    </w:p>
    <w:p w14:paraId="28BB8C2B" w14:textId="3DFD10AF" w:rsidR="0076490C" w:rsidRDefault="0076490C">
      <w:pPr>
        <w:spacing w:after="0" w:line="240" w:lineRule="auto"/>
        <w:jc w:val="center"/>
        <w:rPr>
          <w:rFonts w:ascii="Arial" w:hAnsi="Arial" w:cs="Arial"/>
          <w:b/>
          <w:sz w:val="24"/>
          <w:szCs w:val="20"/>
        </w:rPr>
      </w:pPr>
    </w:p>
    <w:p w14:paraId="3075D2DB" w14:textId="3326E7C3" w:rsidR="0076490C" w:rsidRDefault="0076490C">
      <w:pPr>
        <w:spacing w:after="0" w:line="240" w:lineRule="auto"/>
        <w:jc w:val="center"/>
        <w:rPr>
          <w:rFonts w:ascii="Arial" w:hAnsi="Arial" w:cs="Arial"/>
          <w:b/>
          <w:sz w:val="24"/>
          <w:szCs w:val="20"/>
        </w:rPr>
      </w:pPr>
    </w:p>
    <w:p w14:paraId="7695F343" w14:textId="41C937A5" w:rsidR="0076490C" w:rsidRDefault="0076490C">
      <w:pPr>
        <w:spacing w:after="0" w:line="240" w:lineRule="auto"/>
        <w:jc w:val="center"/>
        <w:rPr>
          <w:rFonts w:ascii="Arial" w:hAnsi="Arial" w:cs="Arial"/>
          <w:b/>
          <w:sz w:val="24"/>
          <w:szCs w:val="20"/>
        </w:rPr>
      </w:pPr>
      <w:r>
        <w:rPr>
          <w:rFonts w:ascii="Arial" w:hAnsi="Arial" w:cs="Arial"/>
          <w:b/>
          <w:noProof/>
          <w:sz w:val="24"/>
          <w:szCs w:val="20"/>
        </w:rPr>
        <w:drawing>
          <wp:inline distT="0" distB="0" distL="0" distR="0" wp14:anchorId="78F2FAA6" wp14:editId="1315F673">
            <wp:extent cx="1752600" cy="500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449" cy="504841"/>
                    </a:xfrm>
                    <a:prstGeom prst="rect">
                      <a:avLst/>
                    </a:prstGeom>
                    <a:noFill/>
                  </pic:spPr>
                </pic:pic>
              </a:graphicData>
            </a:graphic>
          </wp:inline>
        </w:drawing>
      </w:r>
    </w:p>
    <w:p w14:paraId="7925E80B" w14:textId="77777777" w:rsidR="00243260" w:rsidRDefault="00243260">
      <w:pPr>
        <w:spacing w:after="0" w:line="240" w:lineRule="auto"/>
        <w:jc w:val="center"/>
        <w:rPr>
          <w:rFonts w:ascii="Arial" w:hAnsi="Arial" w:cs="Arial"/>
          <w:b/>
          <w:sz w:val="24"/>
          <w:szCs w:val="20"/>
        </w:rPr>
      </w:pPr>
    </w:p>
    <w:p w14:paraId="639ABD09" w14:textId="77777777" w:rsidR="00BE107B" w:rsidRDefault="00BE107B">
      <w:pPr>
        <w:spacing w:after="0" w:line="240" w:lineRule="auto"/>
        <w:ind w:right="515"/>
        <w:jc w:val="center"/>
        <w:rPr>
          <w:rFonts w:ascii="Arial" w:hAnsi="Arial" w:cs="Arial"/>
          <w:b/>
          <w:sz w:val="24"/>
          <w:szCs w:val="20"/>
          <w:u w:val="single"/>
        </w:rPr>
      </w:pPr>
    </w:p>
    <w:p w14:paraId="055C2718" w14:textId="77777777" w:rsidR="00BE107B" w:rsidRDefault="00BE107B">
      <w:pPr>
        <w:spacing w:after="0" w:line="240" w:lineRule="auto"/>
        <w:ind w:right="515"/>
        <w:jc w:val="center"/>
        <w:rPr>
          <w:rFonts w:ascii="Arial" w:hAnsi="Arial" w:cs="Arial"/>
          <w:b/>
          <w:sz w:val="24"/>
          <w:szCs w:val="20"/>
          <w:u w:val="single"/>
        </w:rPr>
      </w:pPr>
    </w:p>
    <w:p w14:paraId="3E43DCBE" w14:textId="7A98804F" w:rsidR="00243260" w:rsidRPr="00F91CE9" w:rsidRDefault="0076490C">
      <w:pPr>
        <w:spacing w:after="0" w:line="240" w:lineRule="auto"/>
        <w:ind w:right="515"/>
        <w:jc w:val="center"/>
        <w:rPr>
          <w:rFonts w:ascii="Arial" w:hAnsi="Arial" w:cs="Arial"/>
          <w:b/>
          <w:sz w:val="28"/>
          <w:szCs w:val="28"/>
        </w:rPr>
      </w:pPr>
      <w:r w:rsidRPr="0076490C">
        <w:rPr>
          <w:rFonts w:ascii="Arial" w:hAnsi="Arial" w:cs="Arial"/>
          <w:b/>
          <w:sz w:val="24"/>
          <w:szCs w:val="20"/>
        </w:rPr>
        <w:t xml:space="preserve">        </w:t>
      </w:r>
      <w:r w:rsidR="00661DD8" w:rsidRPr="00F91CE9">
        <w:rPr>
          <w:rFonts w:ascii="Arial" w:hAnsi="Arial" w:cs="Arial"/>
          <w:b/>
          <w:sz w:val="28"/>
          <w:szCs w:val="28"/>
        </w:rPr>
        <w:t>Admissions Policy for External Students</w:t>
      </w:r>
    </w:p>
    <w:p w14:paraId="4C782A7B" w14:textId="77777777" w:rsidR="00243260" w:rsidRDefault="00243260">
      <w:pPr>
        <w:spacing w:after="0" w:line="240" w:lineRule="auto"/>
        <w:ind w:right="515"/>
        <w:jc w:val="center"/>
        <w:rPr>
          <w:rFonts w:ascii="Arial" w:hAnsi="Arial" w:cs="Arial"/>
          <w:b/>
          <w:sz w:val="20"/>
          <w:szCs w:val="20"/>
        </w:rPr>
      </w:pPr>
    </w:p>
    <w:p w14:paraId="39029922" w14:textId="77777777" w:rsidR="00243260" w:rsidRDefault="00243260">
      <w:pPr>
        <w:spacing w:after="0" w:line="240" w:lineRule="auto"/>
        <w:ind w:right="515"/>
        <w:rPr>
          <w:rFonts w:ascii="Arial" w:hAnsi="Arial" w:cs="Arial"/>
          <w:b/>
          <w:sz w:val="20"/>
          <w:szCs w:val="20"/>
        </w:rPr>
      </w:pPr>
    </w:p>
    <w:p w14:paraId="33B98F22" w14:textId="77777777" w:rsidR="00243260" w:rsidRDefault="00243260">
      <w:pPr>
        <w:spacing w:after="0" w:line="240" w:lineRule="auto"/>
        <w:ind w:right="515"/>
        <w:jc w:val="both"/>
        <w:rPr>
          <w:rFonts w:ascii="Arial" w:hAnsi="Arial" w:cs="Arial"/>
          <w:b/>
          <w:sz w:val="20"/>
          <w:szCs w:val="20"/>
        </w:rPr>
      </w:pPr>
    </w:p>
    <w:p w14:paraId="70B4E6C3" w14:textId="77777777" w:rsidR="00243260" w:rsidRDefault="00243260">
      <w:pPr>
        <w:spacing w:after="0" w:line="240" w:lineRule="auto"/>
        <w:ind w:right="515"/>
        <w:jc w:val="both"/>
        <w:rPr>
          <w:rFonts w:ascii="Arial" w:hAnsi="Arial" w:cs="Arial"/>
          <w:b/>
          <w:sz w:val="20"/>
          <w:szCs w:val="20"/>
        </w:rPr>
      </w:pPr>
    </w:p>
    <w:p w14:paraId="6705B7C1" w14:textId="77777777" w:rsidR="00243260" w:rsidRDefault="00661DD8">
      <w:pPr>
        <w:spacing w:after="0" w:line="240" w:lineRule="auto"/>
        <w:ind w:right="373"/>
        <w:jc w:val="both"/>
        <w:rPr>
          <w:rFonts w:ascii="Arial" w:hAnsi="Arial" w:cs="Arial"/>
          <w:sz w:val="20"/>
          <w:szCs w:val="20"/>
        </w:rPr>
      </w:pPr>
      <w:r>
        <w:rPr>
          <w:rFonts w:ascii="Arial" w:hAnsi="Arial" w:cs="Arial"/>
          <w:b/>
          <w:sz w:val="20"/>
          <w:szCs w:val="20"/>
        </w:rPr>
        <w:t>Legal Status:</w:t>
      </w:r>
    </w:p>
    <w:p w14:paraId="61675D20" w14:textId="77777777" w:rsidR="00243260" w:rsidRDefault="00661DD8">
      <w:pPr>
        <w:pStyle w:val="ListParagraph"/>
        <w:numPr>
          <w:ilvl w:val="0"/>
          <w:numId w:val="14"/>
        </w:numPr>
        <w:spacing w:after="0" w:line="240" w:lineRule="auto"/>
        <w:ind w:left="284" w:right="373" w:hanging="284"/>
        <w:jc w:val="both"/>
        <w:rPr>
          <w:rFonts w:ascii="Arial" w:hAnsi="Arial" w:cs="Arial"/>
          <w:sz w:val="20"/>
          <w:szCs w:val="20"/>
        </w:rPr>
      </w:pPr>
      <w:r>
        <w:rPr>
          <w:rFonts w:ascii="Arial" w:hAnsi="Arial" w:cs="Arial"/>
          <w:sz w:val="20"/>
          <w:szCs w:val="20"/>
        </w:rPr>
        <w:t>Complies with Part 6, Paragraph 24 (3) (a) of The Education (Independent School Standards Compliance Record) (England) (Amendment) Regulations.</w:t>
      </w:r>
    </w:p>
    <w:p w14:paraId="556C71AF" w14:textId="77777777" w:rsidR="00243260" w:rsidRDefault="00243260">
      <w:pPr>
        <w:spacing w:after="0" w:line="240" w:lineRule="auto"/>
        <w:ind w:right="373"/>
        <w:jc w:val="both"/>
        <w:rPr>
          <w:rFonts w:ascii="Arial" w:hAnsi="Arial" w:cs="Arial"/>
          <w:sz w:val="20"/>
          <w:szCs w:val="20"/>
        </w:rPr>
      </w:pPr>
    </w:p>
    <w:p w14:paraId="3C523758" w14:textId="77777777" w:rsidR="00243260" w:rsidRDefault="00661DD8">
      <w:pPr>
        <w:spacing w:after="0" w:line="240" w:lineRule="auto"/>
        <w:ind w:right="373"/>
        <w:jc w:val="both"/>
        <w:rPr>
          <w:rFonts w:ascii="Arial" w:hAnsi="Arial" w:cs="Arial"/>
          <w:sz w:val="20"/>
          <w:szCs w:val="20"/>
        </w:rPr>
      </w:pPr>
      <w:r>
        <w:rPr>
          <w:rFonts w:ascii="Arial" w:hAnsi="Arial" w:cs="Arial"/>
          <w:b/>
          <w:sz w:val="20"/>
          <w:szCs w:val="20"/>
        </w:rPr>
        <w:t>Applies to:</w:t>
      </w:r>
    </w:p>
    <w:p w14:paraId="3921EC9B" w14:textId="77777777" w:rsidR="00243260" w:rsidRDefault="00661DD8">
      <w:pPr>
        <w:pStyle w:val="ListParagraph"/>
        <w:numPr>
          <w:ilvl w:val="0"/>
          <w:numId w:val="14"/>
        </w:numPr>
        <w:spacing w:after="0" w:line="240" w:lineRule="auto"/>
        <w:ind w:left="284" w:right="373" w:hanging="284"/>
        <w:jc w:val="both"/>
        <w:rPr>
          <w:rFonts w:ascii="Arial" w:hAnsi="Arial" w:cs="Arial"/>
          <w:sz w:val="20"/>
          <w:szCs w:val="20"/>
        </w:rPr>
      </w:pPr>
      <w:r>
        <w:rPr>
          <w:rFonts w:ascii="Arial" w:hAnsi="Arial" w:cs="Arial"/>
          <w:sz w:val="20"/>
          <w:szCs w:val="20"/>
        </w:rPr>
        <w:t xml:space="preserve">the whole school inclusive of activities outside of the normal school </w:t>
      </w:r>
      <w:proofErr w:type="gramStart"/>
      <w:r>
        <w:rPr>
          <w:rFonts w:ascii="Arial" w:hAnsi="Arial" w:cs="Arial"/>
          <w:sz w:val="20"/>
          <w:szCs w:val="20"/>
        </w:rPr>
        <w:t>hours;</w:t>
      </w:r>
      <w:proofErr w:type="gramEnd"/>
    </w:p>
    <w:p w14:paraId="657ED4A4" w14:textId="77777777" w:rsidR="00243260" w:rsidRDefault="00661DD8">
      <w:pPr>
        <w:pStyle w:val="ListParagraph"/>
        <w:numPr>
          <w:ilvl w:val="0"/>
          <w:numId w:val="14"/>
        </w:numPr>
        <w:spacing w:after="0" w:line="240" w:lineRule="auto"/>
        <w:ind w:left="284" w:right="373" w:hanging="284"/>
        <w:jc w:val="both"/>
        <w:rPr>
          <w:rFonts w:ascii="Arial" w:hAnsi="Arial" w:cs="Arial"/>
          <w:sz w:val="20"/>
          <w:szCs w:val="20"/>
        </w:rPr>
      </w:pPr>
      <w:r>
        <w:rPr>
          <w:rFonts w:ascii="Arial" w:hAnsi="Arial" w:cs="Arial"/>
          <w:sz w:val="20"/>
          <w:szCs w:val="20"/>
        </w:rPr>
        <w:t xml:space="preserve">all staff (teaching and support staff), the proprietor and volunteers working in the school. </w:t>
      </w:r>
    </w:p>
    <w:p w14:paraId="4DB08BB7" w14:textId="77777777" w:rsidR="00243260" w:rsidRDefault="00243260">
      <w:pPr>
        <w:spacing w:after="0" w:line="240" w:lineRule="auto"/>
        <w:ind w:right="373"/>
        <w:jc w:val="both"/>
        <w:rPr>
          <w:rFonts w:ascii="Arial" w:hAnsi="Arial" w:cs="Arial"/>
          <w:sz w:val="20"/>
          <w:szCs w:val="20"/>
        </w:rPr>
      </w:pPr>
    </w:p>
    <w:p w14:paraId="08ECDA27" w14:textId="77777777" w:rsidR="00243260" w:rsidRDefault="00661DD8">
      <w:pPr>
        <w:spacing w:after="0" w:line="240" w:lineRule="auto"/>
        <w:ind w:right="373"/>
        <w:jc w:val="both"/>
        <w:rPr>
          <w:rFonts w:ascii="Arial" w:hAnsi="Arial" w:cs="Arial"/>
          <w:sz w:val="20"/>
          <w:szCs w:val="20"/>
        </w:rPr>
      </w:pPr>
      <w:r>
        <w:rPr>
          <w:rFonts w:ascii="Arial" w:hAnsi="Arial" w:cs="Arial"/>
          <w:b/>
          <w:sz w:val="20"/>
          <w:szCs w:val="20"/>
        </w:rPr>
        <w:t>Other relevant documents:</w:t>
      </w:r>
    </w:p>
    <w:p w14:paraId="0179C883" w14:textId="77777777" w:rsidR="00243260" w:rsidRDefault="00661DD8">
      <w:pPr>
        <w:pStyle w:val="ListParagraph"/>
        <w:numPr>
          <w:ilvl w:val="0"/>
          <w:numId w:val="15"/>
        </w:numPr>
        <w:spacing w:after="0" w:line="240" w:lineRule="auto"/>
        <w:ind w:left="284" w:right="373" w:hanging="284"/>
        <w:jc w:val="both"/>
        <w:rPr>
          <w:rFonts w:ascii="Arial" w:hAnsi="Arial" w:cs="Arial"/>
          <w:sz w:val="20"/>
          <w:szCs w:val="20"/>
        </w:rPr>
      </w:pPr>
      <w:r>
        <w:rPr>
          <w:rFonts w:ascii="Arial" w:hAnsi="Arial" w:cs="Arial"/>
          <w:sz w:val="20"/>
          <w:szCs w:val="20"/>
        </w:rPr>
        <w:t>Equality and Diversity Policy</w:t>
      </w:r>
    </w:p>
    <w:p w14:paraId="380E01DD" w14:textId="77777777" w:rsidR="00243260" w:rsidRDefault="00661DD8">
      <w:pPr>
        <w:pStyle w:val="ListParagraph"/>
        <w:numPr>
          <w:ilvl w:val="0"/>
          <w:numId w:val="15"/>
        </w:numPr>
        <w:spacing w:after="0" w:line="240" w:lineRule="auto"/>
        <w:ind w:left="284" w:right="373" w:hanging="284"/>
        <w:jc w:val="both"/>
        <w:rPr>
          <w:rFonts w:ascii="Arial" w:hAnsi="Arial" w:cs="Arial"/>
          <w:sz w:val="20"/>
          <w:szCs w:val="20"/>
        </w:rPr>
      </w:pPr>
      <w:r>
        <w:rPr>
          <w:rFonts w:ascii="Arial" w:hAnsi="Arial" w:cs="Arial"/>
          <w:sz w:val="20"/>
          <w:szCs w:val="20"/>
        </w:rPr>
        <w:t>Special Educational Needs and Disability Act (SENDA)</w:t>
      </w:r>
    </w:p>
    <w:p w14:paraId="0C6A3E93" w14:textId="77777777" w:rsidR="00243260" w:rsidRDefault="00661DD8">
      <w:pPr>
        <w:pStyle w:val="ListParagraph"/>
        <w:numPr>
          <w:ilvl w:val="0"/>
          <w:numId w:val="15"/>
        </w:numPr>
        <w:spacing w:after="0" w:line="240" w:lineRule="auto"/>
        <w:ind w:left="284" w:right="373" w:hanging="284"/>
        <w:jc w:val="both"/>
        <w:rPr>
          <w:rFonts w:ascii="Arial" w:hAnsi="Arial" w:cs="Arial"/>
          <w:sz w:val="20"/>
          <w:szCs w:val="20"/>
        </w:rPr>
      </w:pPr>
      <w:r>
        <w:rPr>
          <w:rFonts w:ascii="Arial" w:hAnsi="Arial" w:cs="Arial"/>
          <w:sz w:val="20"/>
          <w:szCs w:val="20"/>
        </w:rPr>
        <w:t>Attendance Policy</w:t>
      </w:r>
    </w:p>
    <w:p w14:paraId="62EF50B0" w14:textId="77777777" w:rsidR="00243260" w:rsidRDefault="00661DD8">
      <w:pPr>
        <w:pStyle w:val="ListParagraph"/>
        <w:numPr>
          <w:ilvl w:val="0"/>
          <w:numId w:val="15"/>
        </w:numPr>
        <w:spacing w:after="0" w:line="240" w:lineRule="auto"/>
        <w:ind w:left="284" w:right="373" w:hanging="284"/>
        <w:jc w:val="both"/>
        <w:rPr>
          <w:rFonts w:ascii="Arial" w:hAnsi="Arial" w:cs="Arial"/>
          <w:sz w:val="20"/>
          <w:szCs w:val="20"/>
        </w:rPr>
      </w:pPr>
      <w:r>
        <w:rPr>
          <w:rFonts w:ascii="Arial" w:hAnsi="Arial" w:cs="Arial"/>
          <w:sz w:val="20"/>
          <w:szCs w:val="20"/>
        </w:rPr>
        <w:t>Inclusion Policy</w:t>
      </w:r>
    </w:p>
    <w:p w14:paraId="11F74E20" w14:textId="77777777" w:rsidR="00243260" w:rsidRDefault="00243260">
      <w:pPr>
        <w:spacing w:after="0" w:line="240" w:lineRule="auto"/>
        <w:ind w:right="373"/>
        <w:jc w:val="both"/>
        <w:rPr>
          <w:rFonts w:ascii="Arial" w:hAnsi="Arial" w:cs="Arial"/>
          <w:sz w:val="20"/>
          <w:szCs w:val="20"/>
        </w:rPr>
      </w:pPr>
    </w:p>
    <w:p w14:paraId="577CE176" w14:textId="77777777" w:rsidR="00243260" w:rsidRDefault="00661DD8">
      <w:pPr>
        <w:spacing w:after="0" w:line="240" w:lineRule="auto"/>
        <w:ind w:right="373"/>
        <w:jc w:val="both"/>
        <w:rPr>
          <w:rFonts w:ascii="Arial" w:hAnsi="Arial" w:cs="Arial"/>
          <w:sz w:val="20"/>
          <w:szCs w:val="20"/>
        </w:rPr>
      </w:pPr>
      <w:r>
        <w:rPr>
          <w:rFonts w:ascii="Arial" w:hAnsi="Arial" w:cs="Arial"/>
          <w:b/>
          <w:sz w:val="20"/>
          <w:szCs w:val="20"/>
        </w:rPr>
        <w:t>Availability:</w:t>
      </w:r>
    </w:p>
    <w:p w14:paraId="6CE262C7"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This policy is made available to parents, guardians, carers, staff and pupils from the school office and </w:t>
      </w:r>
      <w:proofErr w:type="gramStart"/>
      <w:r>
        <w:rPr>
          <w:rFonts w:ascii="Arial" w:hAnsi="Arial" w:cs="Arial"/>
          <w:sz w:val="20"/>
          <w:szCs w:val="20"/>
        </w:rPr>
        <w:t>website</w:t>
      </w:r>
      <w:proofErr w:type="gramEnd"/>
      <w:r>
        <w:rPr>
          <w:rFonts w:ascii="Arial" w:hAnsi="Arial" w:cs="Arial"/>
          <w:sz w:val="20"/>
          <w:szCs w:val="20"/>
        </w:rPr>
        <w:t xml:space="preserve"> </w:t>
      </w:r>
    </w:p>
    <w:p w14:paraId="43F4503F" w14:textId="77777777" w:rsidR="00243260" w:rsidRDefault="00243260">
      <w:pPr>
        <w:spacing w:after="0" w:line="240" w:lineRule="auto"/>
        <w:ind w:right="373"/>
        <w:jc w:val="both"/>
        <w:rPr>
          <w:rFonts w:ascii="Arial" w:hAnsi="Arial" w:cs="Arial"/>
          <w:sz w:val="20"/>
          <w:szCs w:val="20"/>
        </w:rPr>
      </w:pPr>
    </w:p>
    <w:p w14:paraId="0EB766B8" w14:textId="77777777" w:rsidR="00243260" w:rsidRDefault="00661DD8">
      <w:pPr>
        <w:spacing w:after="0" w:line="240" w:lineRule="auto"/>
        <w:ind w:right="373"/>
        <w:jc w:val="both"/>
        <w:rPr>
          <w:rFonts w:ascii="Arial" w:hAnsi="Arial" w:cs="Arial"/>
          <w:sz w:val="20"/>
          <w:szCs w:val="20"/>
        </w:rPr>
      </w:pPr>
      <w:r>
        <w:rPr>
          <w:rFonts w:ascii="Arial" w:hAnsi="Arial" w:cs="Arial"/>
          <w:b/>
          <w:sz w:val="20"/>
          <w:szCs w:val="20"/>
        </w:rPr>
        <w:t>Monitoring and Review:</w:t>
      </w:r>
    </w:p>
    <w:p w14:paraId="437E7EB5" w14:textId="51CE1381" w:rsidR="00E2275F" w:rsidRDefault="00661DD8" w:rsidP="00E2275F">
      <w:pPr>
        <w:pStyle w:val="ListParagraph"/>
        <w:numPr>
          <w:ilvl w:val="0"/>
          <w:numId w:val="16"/>
        </w:numPr>
        <w:spacing w:after="0" w:line="240" w:lineRule="auto"/>
        <w:ind w:left="284" w:hanging="284"/>
        <w:jc w:val="both"/>
        <w:rPr>
          <w:rFonts w:ascii="Arial" w:hAnsi="Arial" w:cs="Arial"/>
          <w:sz w:val="20"/>
          <w:szCs w:val="20"/>
        </w:rPr>
      </w:pPr>
      <w:r>
        <w:rPr>
          <w:rFonts w:ascii="Arial" w:hAnsi="Arial" w:cs="Arial"/>
          <w:sz w:val="20"/>
          <w:szCs w:val="20"/>
        </w:rPr>
        <w:t xml:space="preserve">This </w:t>
      </w:r>
      <w:r w:rsidRPr="00E2275F">
        <w:rPr>
          <w:rFonts w:ascii="Arial" w:hAnsi="Arial" w:cs="Arial"/>
          <w:sz w:val="20"/>
          <w:szCs w:val="20"/>
        </w:rPr>
        <w:t xml:space="preserve">policy will be subject to continuous monitoring, </w:t>
      </w:r>
      <w:proofErr w:type="gramStart"/>
      <w:r w:rsidRPr="00E2275F">
        <w:rPr>
          <w:rFonts w:ascii="Arial" w:hAnsi="Arial" w:cs="Arial"/>
          <w:sz w:val="20"/>
          <w:szCs w:val="20"/>
        </w:rPr>
        <w:t>refinement</w:t>
      </w:r>
      <w:proofErr w:type="gramEnd"/>
      <w:r w:rsidRPr="00E2275F">
        <w:rPr>
          <w:rFonts w:ascii="Arial" w:hAnsi="Arial" w:cs="Arial"/>
          <w:sz w:val="20"/>
          <w:szCs w:val="20"/>
        </w:rPr>
        <w:t xml:space="preserve"> and audit by the </w:t>
      </w:r>
      <w:r w:rsidR="00E2275F" w:rsidRPr="00E2275F">
        <w:rPr>
          <w:rFonts w:ascii="Arial" w:hAnsi="Arial" w:cs="Arial"/>
          <w:sz w:val="20"/>
          <w:szCs w:val="20"/>
        </w:rPr>
        <w:t>Head teacher</w:t>
      </w:r>
      <w:r w:rsidRPr="00E2275F">
        <w:rPr>
          <w:rFonts w:ascii="Arial" w:hAnsi="Arial" w:cs="Arial"/>
          <w:sz w:val="20"/>
          <w:szCs w:val="20"/>
        </w:rPr>
        <w:t>.</w:t>
      </w:r>
      <w:r w:rsidR="00E2275F" w:rsidRPr="00E2275F">
        <w:rPr>
          <w:rFonts w:ascii="Arial" w:hAnsi="Arial" w:cs="Arial"/>
          <w:sz w:val="20"/>
          <w:szCs w:val="20"/>
        </w:rPr>
        <w:t xml:space="preserve"> </w:t>
      </w:r>
    </w:p>
    <w:p w14:paraId="68658E3E" w14:textId="4B7DC409" w:rsidR="00E2275F" w:rsidRPr="00E2275F" w:rsidRDefault="00E2275F" w:rsidP="00E2275F">
      <w:pPr>
        <w:pStyle w:val="ListParagraph"/>
        <w:numPr>
          <w:ilvl w:val="0"/>
          <w:numId w:val="16"/>
        </w:numPr>
        <w:spacing w:after="0" w:line="240" w:lineRule="auto"/>
        <w:ind w:left="284" w:hanging="284"/>
        <w:jc w:val="both"/>
        <w:rPr>
          <w:rFonts w:ascii="Arial" w:hAnsi="Arial" w:cs="Arial"/>
          <w:sz w:val="20"/>
          <w:szCs w:val="20"/>
        </w:rPr>
      </w:pPr>
      <w:r w:rsidRPr="00E2275F">
        <w:rPr>
          <w:rFonts w:ascii="Arial" w:hAnsi="Arial" w:cs="Arial"/>
          <w:sz w:val="20"/>
          <w:szCs w:val="20"/>
        </w:rPr>
        <w:t>The Regional Director Lauren Wright Acorn Care and education LTD undertakes an annual review of this policy and of the efficiency with which the related duties have been discharged, by no later than one year from the date shown below, or earlier if changes in legislation, regulatory requirements or best practice guidelines so require.</w:t>
      </w:r>
    </w:p>
    <w:p w14:paraId="2CEC4E8D" w14:textId="2385801E" w:rsidR="00243260" w:rsidRPr="00E2275F" w:rsidRDefault="00243260" w:rsidP="00E2275F">
      <w:pPr>
        <w:spacing w:after="0" w:line="240" w:lineRule="auto"/>
        <w:ind w:right="373"/>
        <w:jc w:val="both"/>
        <w:rPr>
          <w:rFonts w:ascii="Arial" w:hAnsi="Arial" w:cs="Arial"/>
          <w:sz w:val="20"/>
          <w:szCs w:val="20"/>
        </w:rPr>
      </w:pPr>
    </w:p>
    <w:p w14:paraId="6DA371AC" w14:textId="77777777" w:rsidR="00243260" w:rsidRDefault="00243260">
      <w:pPr>
        <w:spacing w:after="0" w:line="240" w:lineRule="auto"/>
        <w:ind w:right="373"/>
        <w:jc w:val="both"/>
        <w:rPr>
          <w:rFonts w:ascii="Arial" w:hAnsi="Arial" w:cs="Arial"/>
          <w:sz w:val="20"/>
          <w:szCs w:val="20"/>
        </w:rPr>
      </w:pPr>
    </w:p>
    <w:p w14:paraId="324CD197" w14:textId="77777777" w:rsidR="00243260" w:rsidRDefault="00243260">
      <w:pPr>
        <w:spacing w:after="0" w:line="240" w:lineRule="auto"/>
        <w:ind w:right="373"/>
        <w:jc w:val="both"/>
        <w:rPr>
          <w:rFonts w:ascii="Arial" w:hAnsi="Arial" w:cs="Arial"/>
          <w:sz w:val="20"/>
          <w:szCs w:val="20"/>
        </w:rPr>
      </w:pPr>
    </w:p>
    <w:p w14:paraId="481167D8" w14:textId="77777777" w:rsidR="00243260" w:rsidRDefault="00243260">
      <w:pPr>
        <w:spacing w:after="0" w:line="240" w:lineRule="auto"/>
        <w:ind w:right="373"/>
        <w:jc w:val="both"/>
        <w:rPr>
          <w:rFonts w:ascii="Arial" w:hAnsi="Arial" w:cs="Arial"/>
          <w:sz w:val="20"/>
          <w:szCs w:val="20"/>
        </w:rPr>
      </w:pPr>
    </w:p>
    <w:p w14:paraId="5EC9A913" w14:textId="77777777" w:rsidR="00243260" w:rsidRDefault="00243260">
      <w:pPr>
        <w:spacing w:after="0" w:line="240" w:lineRule="auto"/>
        <w:ind w:right="373"/>
        <w:jc w:val="both"/>
        <w:rPr>
          <w:rFonts w:ascii="Arial" w:hAnsi="Arial" w:cs="Arial"/>
          <w:sz w:val="20"/>
          <w:szCs w:val="20"/>
        </w:rPr>
      </w:pPr>
    </w:p>
    <w:p w14:paraId="79683569" w14:textId="77777777" w:rsidR="00243260" w:rsidRDefault="00243260">
      <w:pPr>
        <w:spacing w:after="0" w:line="240" w:lineRule="auto"/>
        <w:ind w:right="373"/>
        <w:jc w:val="both"/>
        <w:rPr>
          <w:rFonts w:ascii="Arial" w:hAnsi="Arial" w:cs="Arial"/>
          <w:sz w:val="20"/>
          <w:szCs w:val="20"/>
        </w:rPr>
      </w:pPr>
    </w:p>
    <w:p w14:paraId="2DD5F27C" w14:textId="77777777" w:rsidR="00243260" w:rsidRDefault="00243260">
      <w:pPr>
        <w:spacing w:after="0" w:line="240" w:lineRule="auto"/>
        <w:ind w:right="373"/>
        <w:jc w:val="both"/>
        <w:rPr>
          <w:rFonts w:ascii="Arial" w:hAnsi="Arial" w:cs="Arial"/>
          <w:sz w:val="20"/>
          <w:szCs w:val="20"/>
        </w:rPr>
      </w:pPr>
    </w:p>
    <w:p w14:paraId="03C443E9" w14:textId="77777777" w:rsidR="00243260" w:rsidRDefault="00243260">
      <w:pPr>
        <w:spacing w:after="0" w:line="240" w:lineRule="auto"/>
        <w:ind w:right="373"/>
        <w:jc w:val="both"/>
        <w:rPr>
          <w:rFonts w:ascii="Arial" w:hAnsi="Arial" w:cs="Arial"/>
          <w:sz w:val="20"/>
          <w:szCs w:val="20"/>
        </w:rPr>
      </w:pPr>
    </w:p>
    <w:p w14:paraId="1B6DF25A" w14:textId="77777777" w:rsidR="00243260" w:rsidRDefault="00243260">
      <w:pPr>
        <w:spacing w:after="0" w:line="240" w:lineRule="auto"/>
        <w:ind w:right="373"/>
        <w:jc w:val="both"/>
        <w:rPr>
          <w:rFonts w:ascii="Arial" w:hAnsi="Arial" w:cs="Arial"/>
          <w:sz w:val="20"/>
          <w:szCs w:val="20"/>
        </w:rPr>
      </w:pPr>
    </w:p>
    <w:p w14:paraId="63F71CB7" w14:textId="77777777" w:rsidR="00243260" w:rsidRDefault="00243260">
      <w:pPr>
        <w:spacing w:after="0" w:line="240" w:lineRule="auto"/>
        <w:ind w:right="373"/>
        <w:jc w:val="both"/>
        <w:rPr>
          <w:rFonts w:ascii="Arial" w:hAnsi="Arial" w:cs="Arial"/>
          <w:sz w:val="20"/>
          <w:szCs w:val="20"/>
        </w:rPr>
      </w:pPr>
    </w:p>
    <w:p w14:paraId="1A159743" w14:textId="77777777" w:rsidR="00243260" w:rsidRDefault="00243260">
      <w:pPr>
        <w:spacing w:after="0" w:line="240" w:lineRule="auto"/>
        <w:ind w:right="373"/>
        <w:jc w:val="both"/>
        <w:rPr>
          <w:rFonts w:ascii="Arial" w:hAnsi="Arial" w:cs="Arial"/>
          <w:sz w:val="20"/>
          <w:szCs w:val="20"/>
        </w:rPr>
      </w:pPr>
    </w:p>
    <w:p w14:paraId="4958A5B4" w14:textId="77777777" w:rsidR="00243260" w:rsidRDefault="00243260">
      <w:pPr>
        <w:spacing w:after="0" w:line="240" w:lineRule="auto"/>
        <w:ind w:right="373"/>
        <w:jc w:val="both"/>
        <w:rPr>
          <w:rFonts w:ascii="Arial" w:hAnsi="Arial" w:cs="Arial"/>
          <w:sz w:val="20"/>
          <w:szCs w:val="20"/>
        </w:rPr>
      </w:pPr>
    </w:p>
    <w:p w14:paraId="68D9C55A" w14:textId="77777777" w:rsidR="00243260" w:rsidRDefault="00243260">
      <w:pPr>
        <w:spacing w:after="0" w:line="240" w:lineRule="auto"/>
        <w:ind w:right="373"/>
        <w:jc w:val="both"/>
        <w:rPr>
          <w:rFonts w:ascii="Arial" w:hAnsi="Arial" w:cs="Arial"/>
          <w:sz w:val="20"/>
          <w:szCs w:val="20"/>
        </w:rPr>
      </w:pPr>
    </w:p>
    <w:p w14:paraId="0574FB2B" w14:textId="77777777" w:rsidR="00243260" w:rsidRDefault="00243260">
      <w:pPr>
        <w:spacing w:after="0" w:line="240" w:lineRule="auto"/>
        <w:ind w:right="373"/>
        <w:jc w:val="both"/>
        <w:rPr>
          <w:rFonts w:ascii="Arial" w:hAnsi="Arial" w:cs="Arial"/>
          <w:sz w:val="20"/>
          <w:szCs w:val="20"/>
        </w:rPr>
      </w:pPr>
    </w:p>
    <w:p w14:paraId="73D4628E" w14:textId="77777777" w:rsidR="00243260" w:rsidRDefault="00243260">
      <w:pPr>
        <w:spacing w:after="0" w:line="240" w:lineRule="auto"/>
        <w:ind w:right="373"/>
        <w:jc w:val="both"/>
        <w:rPr>
          <w:rFonts w:ascii="Arial" w:hAnsi="Arial" w:cs="Arial"/>
          <w:sz w:val="20"/>
          <w:szCs w:val="20"/>
        </w:rPr>
      </w:pPr>
    </w:p>
    <w:p w14:paraId="0827E3E7" w14:textId="77777777" w:rsidR="00243260" w:rsidRDefault="00243260">
      <w:pPr>
        <w:spacing w:after="0" w:line="240" w:lineRule="auto"/>
        <w:ind w:right="373"/>
        <w:jc w:val="both"/>
        <w:rPr>
          <w:rFonts w:ascii="Arial" w:hAnsi="Arial" w:cs="Arial"/>
          <w:b/>
          <w:sz w:val="20"/>
          <w:szCs w:val="20"/>
        </w:rPr>
      </w:pPr>
    </w:p>
    <w:p w14:paraId="7D5ED9EC" w14:textId="77777777" w:rsidR="00243260" w:rsidRDefault="00243260">
      <w:pPr>
        <w:spacing w:after="0" w:line="240" w:lineRule="auto"/>
        <w:ind w:right="373"/>
        <w:jc w:val="both"/>
        <w:rPr>
          <w:rFonts w:ascii="Arial" w:hAnsi="Arial" w:cs="Arial"/>
          <w:b/>
          <w:sz w:val="20"/>
          <w:szCs w:val="20"/>
        </w:rPr>
      </w:pPr>
    </w:p>
    <w:p w14:paraId="3ADB3E1A" w14:textId="77777777" w:rsidR="00243260" w:rsidRDefault="00243260">
      <w:pPr>
        <w:spacing w:after="0" w:line="240" w:lineRule="auto"/>
        <w:ind w:right="373"/>
        <w:jc w:val="both"/>
        <w:rPr>
          <w:rFonts w:ascii="Arial" w:hAnsi="Arial" w:cs="Arial"/>
          <w:b/>
          <w:sz w:val="20"/>
          <w:szCs w:val="20"/>
        </w:rPr>
      </w:pPr>
    </w:p>
    <w:p w14:paraId="07EA3F98" w14:textId="77777777" w:rsidR="00243260" w:rsidRDefault="00661DD8">
      <w:pPr>
        <w:autoSpaceDE w:val="0"/>
        <w:autoSpaceDN w:val="0"/>
        <w:adjustRightInd w:val="0"/>
        <w:ind w:right="373"/>
        <w:jc w:val="both"/>
        <w:rPr>
          <w:rFonts w:ascii="Arial" w:hAnsi="Arial" w:cs="Arial"/>
          <w:b/>
          <w:sz w:val="20"/>
          <w:szCs w:val="20"/>
          <w:u w:val="single"/>
        </w:rPr>
      </w:pPr>
      <w:r>
        <w:rPr>
          <w:rFonts w:ascii="Arial" w:hAnsi="Arial" w:cs="Arial"/>
          <w:b/>
          <w:sz w:val="20"/>
          <w:szCs w:val="20"/>
          <w:u w:val="single"/>
        </w:rPr>
        <w:t>Introduction</w:t>
      </w:r>
    </w:p>
    <w:p w14:paraId="40965D05" w14:textId="77777777" w:rsidR="00243260" w:rsidRDefault="00243260">
      <w:pPr>
        <w:pStyle w:val="NoSpacing"/>
        <w:ind w:right="373"/>
        <w:jc w:val="both"/>
        <w:rPr>
          <w:rFonts w:ascii="Arial" w:hAnsi="Arial" w:cs="Arial"/>
          <w:sz w:val="20"/>
          <w:szCs w:val="20"/>
        </w:rPr>
      </w:pPr>
    </w:p>
    <w:p w14:paraId="637B687F" w14:textId="240F75B8" w:rsidR="00243260" w:rsidRDefault="00661DD8">
      <w:pPr>
        <w:pStyle w:val="NoSpacing"/>
        <w:ind w:right="373"/>
        <w:jc w:val="both"/>
        <w:rPr>
          <w:rFonts w:ascii="Arial" w:hAnsi="Arial" w:cs="Arial"/>
          <w:sz w:val="20"/>
          <w:szCs w:val="20"/>
        </w:rPr>
      </w:pPr>
      <w:r>
        <w:rPr>
          <w:rFonts w:ascii="Arial" w:hAnsi="Arial" w:cs="Arial"/>
          <w:sz w:val="20"/>
          <w:szCs w:val="20"/>
        </w:rPr>
        <w:t>We are an independent sc</w:t>
      </w:r>
      <w:r w:rsidR="00F7549B">
        <w:rPr>
          <w:rFonts w:ascii="Arial" w:hAnsi="Arial" w:cs="Arial"/>
          <w:sz w:val="20"/>
          <w:szCs w:val="20"/>
        </w:rPr>
        <w:t>hool that is owned by Outcomes First Group</w:t>
      </w:r>
      <w:r>
        <w:rPr>
          <w:rFonts w:ascii="Arial" w:hAnsi="Arial" w:cs="Arial"/>
          <w:sz w:val="20"/>
          <w:szCs w:val="20"/>
        </w:rPr>
        <w:t>,</w:t>
      </w:r>
      <w:r w:rsidR="00F7549B">
        <w:rPr>
          <w:rFonts w:ascii="Arial" w:hAnsi="Arial" w:cs="Arial"/>
          <w:sz w:val="20"/>
          <w:szCs w:val="20"/>
        </w:rPr>
        <w:t xml:space="preserve"> we use Bryn </w:t>
      </w:r>
      <w:proofErr w:type="spellStart"/>
      <w:r w:rsidR="00F7549B">
        <w:rPr>
          <w:rFonts w:ascii="Arial" w:hAnsi="Arial" w:cs="Arial"/>
          <w:sz w:val="20"/>
          <w:szCs w:val="20"/>
        </w:rPr>
        <w:t>Melyn</w:t>
      </w:r>
      <w:proofErr w:type="spellEnd"/>
      <w:r w:rsidR="00F7549B">
        <w:rPr>
          <w:rFonts w:ascii="Arial" w:hAnsi="Arial" w:cs="Arial"/>
          <w:sz w:val="20"/>
          <w:szCs w:val="20"/>
        </w:rPr>
        <w:t xml:space="preserve"> Care as we existed as this limited company until April 2021,</w:t>
      </w:r>
      <w:r>
        <w:rPr>
          <w:rFonts w:ascii="Arial" w:hAnsi="Arial" w:cs="Arial"/>
          <w:sz w:val="20"/>
          <w:szCs w:val="20"/>
        </w:rPr>
        <w:t xml:space="preserve"> catering for young people aged between 7 – 1</w:t>
      </w:r>
      <w:r w:rsidR="00C06A99">
        <w:rPr>
          <w:rFonts w:ascii="Arial" w:hAnsi="Arial" w:cs="Arial"/>
          <w:sz w:val="20"/>
          <w:szCs w:val="20"/>
        </w:rPr>
        <w:t>8</w:t>
      </w:r>
      <w:r>
        <w:rPr>
          <w:rFonts w:ascii="Arial" w:hAnsi="Arial" w:cs="Arial"/>
          <w:sz w:val="20"/>
          <w:szCs w:val="20"/>
        </w:rPr>
        <w:t xml:space="preserve"> years.  Smallbrook School site provides education with vocational options alongside the core subjects to you</w:t>
      </w:r>
      <w:r w:rsidR="00F7549B">
        <w:rPr>
          <w:rFonts w:ascii="Arial" w:hAnsi="Arial" w:cs="Arial"/>
          <w:sz w:val="20"/>
          <w:szCs w:val="20"/>
        </w:rPr>
        <w:t xml:space="preserve">ng people.  Bryn </w:t>
      </w:r>
      <w:proofErr w:type="spellStart"/>
      <w:r w:rsidR="00F7549B">
        <w:rPr>
          <w:rFonts w:ascii="Arial" w:hAnsi="Arial" w:cs="Arial"/>
          <w:sz w:val="20"/>
          <w:szCs w:val="20"/>
        </w:rPr>
        <w:t>Melyn</w:t>
      </w:r>
      <w:proofErr w:type="spellEnd"/>
      <w:r w:rsidR="00F7549B">
        <w:rPr>
          <w:rFonts w:ascii="Arial" w:hAnsi="Arial" w:cs="Arial"/>
          <w:sz w:val="20"/>
          <w:szCs w:val="20"/>
        </w:rPr>
        <w:t xml:space="preserve"> Care </w:t>
      </w:r>
      <w:r>
        <w:rPr>
          <w:rFonts w:ascii="Arial" w:hAnsi="Arial" w:cs="Arial"/>
          <w:sz w:val="20"/>
          <w:szCs w:val="20"/>
        </w:rPr>
        <w:t xml:space="preserve">is a care organisation whose intake is drawn from local authorities from across the United Kingdom specialising in the provision of care, </w:t>
      </w:r>
      <w:proofErr w:type="gramStart"/>
      <w:r>
        <w:rPr>
          <w:rFonts w:ascii="Arial" w:hAnsi="Arial" w:cs="Arial"/>
          <w:sz w:val="20"/>
          <w:szCs w:val="20"/>
        </w:rPr>
        <w:t>therapy</w:t>
      </w:r>
      <w:proofErr w:type="gramEnd"/>
      <w:r>
        <w:rPr>
          <w:rFonts w:ascii="Arial" w:hAnsi="Arial" w:cs="Arial"/>
          <w:sz w:val="20"/>
          <w:szCs w:val="20"/>
        </w:rPr>
        <w:t xml:space="preserve"> and education for young people with significant social, emotional and behavioural challenges.  The maximum admission number across both sites totals 50 young people.  </w:t>
      </w:r>
    </w:p>
    <w:p w14:paraId="1064CE9E" w14:textId="77777777" w:rsidR="00243260" w:rsidRDefault="00243260">
      <w:pPr>
        <w:pStyle w:val="NoSpacing"/>
        <w:ind w:right="373"/>
        <w:jc w:val="both"/>
        <w:rPr>
          <w:rFonts w:ascii="Arial" w:hAnsi="Arial" w:cs="Arial"/>
          <w:sz w:val="20"/>
          <w:szCs w:val="20"/>
        </w:rPr>
      </w:pPr>
    </w:p>
    <w:p w14:paraId="06574E41" w14:textId="77777777" w:rsidR="00243260" w:rsidRDefault="00661DD8">
      <w:pPr>
        <w:pStyle w:val="NoSpacing"/>
        <w:ind w:right="373"/>
        <w:jc w:val="both"/>
        <w:rPr>
          <w:rFonts w:ascii="Arial" w:hAnsi="Arial" w:cs="Arial"/>
          <w:sz w:val="20"/>
          <w:szCs w:val="20"/>
        </w:rPr>
      </w:pPr>
      <w:r>
        <w:rPr>
          <w:rFonts w:ascii="Arial" w:hAnsi="Arial" w:cs="Arial"/>
          <w:sz w:val="20"/>
          <w:szCs w:val="20"/>
        </w:rPr>
        <w:t>Pupils enter our school via two routes, internal which are via our own care home or external which are from Local Authorities.</w:t>
      </w:r>
      <w:r>
        <w:rPr>
          <w:rFonts w:ascii="Arial" w:hAnsi="Arial" w:cs="Arial"/>
          <w:color w:val="FF0000"/>
          <w:sz w:val="20"/>
          <w:szCs w:val="20"/>
        </w:rPr>
        <w:tab/>
      </w:r>
    </w:p>
    <w:p w14:paraId="5E61D8B2" w14:textId="77777777" w:rsidR="00243260" w:rsidRDefault="00243260">
      <w:pPr>
        <w:spacing w:after="0" w:line="240" w:lineRule="auto"/>
        <w:ind w:right="373"/>
        <w:jc w:val="both"/>
        <w:rPr>
          <w:rFonts w:ascii="Arial" w:hAnsi="Arial" w:cs="Arial"/>
          <w:b/>
          <w:sz w:val="20"/>
          <w:szCs w:val="20"/>
        </w:rPr>
      </w:pPr>
    </w:p>
    <w:p w14:paraId="6AC310A2" w14:textId="77777777" w:rsidR="00243260" w:rsidRDefault="00661DD8">
      <w:pPr>
        <w:spacing w:after="0" w:line="240" w:lineRule="auto"/>
        <w:ind w:right="373"/>
        <w:jc w:val="both"/>
        <w:rPr>
          <w:rFonts w:ascii="Arial" w:hAnsi="Arial" w:cs="Arial"/>
          <w:b/>
          <w:sz w:val="20"/>
          <w:szCs w:val="20"/>
          <w:u w:val="single"/>
        </w:rPr>
      </w:pPr>
      <w:r>
        <w:rPr>
          <w:rFonts w:ascii="Arial" w:hAnsi="Arial" w:cs="Arial"/>
          <w:b/>
          <w:sz w:val="20"/>
          <w:szCs w:val="20"/>
          <w:u w:val="single"/>
        </w:rPr>
        <w:t>Criteria for admission</w:t>
      </w:r>
    </w:p>
    <w:p w14:paraId="58620D3D"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 </w:t>
      </w:r>
    </w:p>
    <w:p w14:paraId="44A2B6B3" w14:textId="77777777" w:rsidR="00243260" w:rsidRDefault="00661DD8">
      <w:pPr>
        <w:pStyle w:val="ListParagraph"/>
        <w:numPr>
          <w:ilvl w:val="0"/>
          <w:numId w:val="19"/>
        </w:numPr>
        <w:spacing w:after="0" w:line="240" w:lineRule="auto"/>
        <w:ind w:right="373"/>
        <w:jc w:val="both"/>
        <w:rPr>
          <w:rFonts w:ascii="Arial" w:hAnsi="Arial" w:cs="Arial"/>
          <w:sz w:val="20"/>
          <w:szCs w:val="20"/>
        </w:rPr>
      </w:pPr>
      <w:r>
        <w:rPr>
          <w:rFonts w:ascii="Arial" w:hAnsi="Arial" w:cs="Arial"/>
          <w:sz w:val="20"/>
          <w:szCs w:val="20"/>
        </w:rPr>
        <w:t xml:space="preserve">Compatibility with peer group </w:t>
      </w:r>
    </w:p>
    <w:p w14:paraId="3147CD31" w14:textId="77777777" w:rsidR="00243260" w:rsidRDefault="00661DD8">
      <w:pPr>
        <w:pStyle w:val="ListParagraph"/>
        <w:numPr>
          <w:ilvl w:val="0"/>
          <w:numId w:val="19"/>
        </w:numPr>
        <w:spacing w:after="0" w:line="240" w:lineRule="auto"/>
        <w:ind w:right="373"/>
        <w:jc w:val="both"/>
        <w:rPr>
          <w:rFonts w:ascii="Arial" w:hAnsi="Arial" w:cs="Arial"/>
          <w:sz w:val="20"/>
          <w:szCs w:val="20"/>
        </w:rPr>
      </w:pPr>
      <w:r>
        <w:rPr>
          <w:rFonts w:ascii="Arial" w:hAnsi="Arial" w:cs="Arial"/>
          <w:sz w:val="20"/>
          <w:szCs w:val="20"/>
        </w:rPr>
        <w:t xml:space="preserve">Compatibility with curriculum and learning </w:t>
      </w:r>
      <w:proofErr w:type="gramStart"/>
      <w:r>
        <w:rPr>
          <w:rFonts w:ascii="Arial" w:hAnsi="Arial" w:cs="Arial"/>
          <w:sz w:val="20"/>
          <w:szCs w:val="20"/>
        </w:rPr>
        <w:t>environment</w:t>
      </w:r>
      <w:proofErr w:type="gramEnd"/>
      <w:r>
        <w:rPr>
          <w:rFonts w:ascii="Arial" w:hAnsi="Arial" w:cs="Arial"/>
          <w:sz w:val="20"/>
          <w:szCs w:val="20"/>
        </w:rPr>
        <w:t xml:space="preserve"> </w:t>
      </w:r>
    </w:p>
    <w:p w14:paraId="2A979450" w14:textId="77777777" w:rsidR="00243260" w:rsidRDefault="00661DD8">
      <w:pPr>
        <w:pStyle w:val="ListParagraph"/>
        <w:numPr>
          <w:ilvl w:val="0"/>
          <w:numId w:val="19"/>
        </w:numPr>
        <w:spacing w:after="0" w:line="240" w:lineRule="auto"/>
        <w:ind w:right="373"/>
        <w:jc w:val="both"/>
        <w:rPr>
          <w:rFonts w:ascii="Arial" w:hAnsi="Arial" w:cs="Arial"/>
          <w:sz w:val="20"/>
          <w:szCs w:val="20"/>
        </w:rPr>
      </w:pPr>
      <w:r>
        <w:rPr>
          <w:rFonts w:ascii="Arial" w:hAnsi="Arial" w:cs="Arial"/>
          <w:sz w:val="20"/>
          <w:szCs w:val="20"/>
        </w:rPr>
        <w:t xml:space="preserve">Suitability of environment:  </w:t>
      </w:r>
    </w:p>
    <w:p w14:paraId="14218DCB" w14:textId="77777777" w:rsidR="00243260" w:rsidRDefault="00243260">
      <w:pPr>
        <w:spacing w:after="0" w:line="240" w:lineRule="auto"/>
        <w:ind w:right="373"/>
        <w:jc w:val="both"/>
        <w:rPr>
          <w:rFonts w:ascii="Arial" w:hAnsi="Arial" w:cs="Arial"/>
          <w:sz w:val="20"/>
          <w:szCs w:val="20"/>
        </w:rPr>
      </w:pPr>
    </w:p>
    <w:p w14:paraId="66495838"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Admission will not be detrimental to the needs of other children – no pupil/student should compromise the opportunities of others within the school. It is essential that admissions are properly planned and allow for smooth transition. </w:t>
      </w:r>
    </w:p>
    <w:p w14:paraId="26CA5461" w14:textId="77777777" w:rsidR="00243260" w:rsidRDefault="00243260">
      <w:pPr>
        <w:spacing w:after="0" w:line="240" w:lineRule="auto"/>
        <w:ind w:right="373"/>
        <w:jc w:val="both"/>
        <w:rPr>
          <w:rFonts w:ascii="Arial" w:hAnsi="Arial" w:cs="Arial"/>
          <w:sz w:val="20"/>
          <w:szCs w:val="20"/>
        </w:rPr>
      </w:pPr>
    </w:p>
    <w:p w14:paraId="3B13E6A1"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The school must also be satisfied that the parents / carers of the child are supportive of the placement. </w:t>
      </w:r>
    </w:p>
    <w:p w14:paraId="05837CB8" w14:textId="77777777" w:rsidR="00243260" w:rsidRDefault="00243260">
      <w:pPr>
        <w:spacing w:after="0" w:line="240" w:lineRule="auto"/>
        <w:ind w:right="373"/>
        <w:jc w:val="both"/>
        <w:rPr>
          <w:rFonts w:ascii="Arial" w:hAnsi="Arial" w:cs="Arial"/>
          <w:sz w:val="20"/>
          <w:szCs w:val="20"/>
        </w:rPr>
      </w:pPr>
    </w:p>
    <w:p w14:paraId="2054443C" w14:textId="77777777" w:rsidR="00243260" w:rsidRDefault="00661DD8">
      <w:pPr>
        <w:autoSpaceDE w:val="0"/>
        <w:autoSpaceDN w:val="0"/>
        <w:adjustRightInd w:val="0"/>
        <w:ind w:right="373"/>
        <w:jc w:val="both"/>
        <w:rPr>
          <w:rFonts w:ascii="Arial" w:hAnsi="Arial" w:cs="Arial"/>
          <w:b/>
          <w:sz w:val="20"/>
          <w:szCs w:val="20"/>
          <w:u w:val="single"/>
        </w:rPr>
      </w:pPr>
      <w:r>
        <w:rPr>
          <w:rFonts w:ascii="Arial" w:hAnsi="Arial" w:cs="Arial"/>
          <w:b/>
          <w:sz w:val="20"/>
          <w:szCs w:val="20"/>
          <w:u w:val="single"/>
        </w:rPr>
        <w:t>Admission Protocol</w:t>
      </w:r>
    </w:p>
    <w:p w14:paraId="5BCA7DC6" w14:textId="77777777" w:rsidR="00243260" w:rsidRDefault="00243260">
      <w:pPr>
        <w:spacing w:after="0" w:line="240" w:lineRule="auto"/>
        <w:ind w:right="373"/>
        <w:jc w:val="both"/>
        <w:rPr>
          <w:rFonts w:ascii="Arial" w:hAnsi="Arial" w:cs="Arial"/>
          <w:sz w:val="20"/>
          <w:szCs w:val="20"/>
        </w:rPr>
      </w:pPr>
    </w:p>
    <w:p w14:paraId="0247F5D1"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We </w:t>
      </w:r>
      <w:proofErr w:type="gramStart"/>
      <w:r>
        <w:rPr>
          <w:rFonts w:ascii="Arial" w:hAnsi="Arial" w:cs="Arial"/>
          <w:sz w:val="20"/>
          <w:szCs w:val="20"/>
        </w:rPr>
        <w:t>are able to</w:t>
      </w:r>
      <w:proofErr w:type="gramEnd"/>
      <w:r>
        <w:rPr>
          <w:rFonts w:ascii="Arial" w:hAnsi="Arial" w:cs="Arial"/>
          <w:sz w:val="20"/>
          <w:szCs w:val="20"/>
        </w:rPr>
        <w:t xml:space="preserve"> give parents information regarding our assessment and admission process on enquiry. We encourage parents/carers to engage in a dialogue with their local authority and to make a joint application. Note: the school will take referrals and organise admissions assessments at any point in an academic year. Intake is not restricted to September only.  </w:t>
      </w:r>
    </w:p>
    <w:p w14:paraId="1DAE0116"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 </w:t>
      </w:r>
    </w:p>
    <w:p w14:paraId="376C5846"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If during the referral stage the school assesses (based on reading the child’s papers </w:t>
      </w:r>
      <w:proofErr w:type="gramStart"/>
      <w:r>
        <w:rPr>
          <w:rFonts w:ascii="Arial" w:hAnsi="Arial" w:cs="Arial"/>
          <w:sz w:val="20"/>
          <w:szCs w:val="20"/>
        </w:rPr>
        <w:t>and  any</w:t>
      </w:r>
      <w:proofErr w:type="gramEnd"/>
      <w:r>
        <w:rPr>
          <w:rFonts w:ascii="Arial" w:hAnsi="Arial" w:cs="Arial"/>
          <w:sz w:val="20"/>
          <w:szCs w:val="20"/>
        </w:rPr>
        <w:t xml:space="preserve"> pre admissions information sought) that the school may be able to meet the child’s needs and the school has a suitable vacancy the school admissions panel will in most cases be able to make a decision over the following few days. The decision will be made in line with the Code of Practice for Special Educational Needs: </w:t>
      </w:r>
    </w:p>
    <w:p w14:paraId="52835783"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 </w:t>
      </w:r>
    </w:p>
    <w:p w14:paraId="13C10D84" w14:textId="77777777" w:rsidR="00243260" w:rsidRDefault="00661DD8">
      <w:pPr>
        <w:pStyle w:val="ListParagraph"/>
        <w:numPr>
          <w:ilvl w:val="0"/>
          <w:numId w:val="24"/>
        </w:numPr>
        <w:spacing w:after="0" w:line="240" w:lineRule="auto"/>
        <w:ind w:right="373"/>
        <w:jc w:val="both"/>
        <w:rPr>
          <w:rFonts w:ascii="Arial" w:hAnsi="Arial" w:cs="Arial"/>
          <w:sz w:val="20"/>
          <w:szCs w:val="20"/>
        </w:rPr>
      </w:pPr>
      <w:r>
        <w:rPr>
          <w:rFonts w:ascii="Arial" w:hAnsi="Arial" w:cs="Arial"/>
          <w:sz w:val="20"/>
          <w:szCs w:val="20"/>
        </w:rPr>
        <w:t>Special Educational Needs –</w:t>
      </w:r>
    </w:p>
    <w:p w14:paraId="70303B05" w14:textId="77777777" w:rsidR="00243260" w:rsidRDefault="00661DD8">
      <w:pPr>
        <w:pStyle w:val="ListParagraph"/>
        <w:numPr>
          <w:ilvl w:val="0"/>
          <w:numId w:val="24"/>
        </w:numPr>
        <w:spacing w:after="0" w:line="240" w:lineRule="auto"/>
        <w:ind w:right="373"/>
        <w:jc w:val="both"/>
        <w:rPr>
          <w:rFonts w:ascii="Arial" w:hAnsi="Arial" w:cs="Arial"/>
          <w:sz w:val="20"/>
          <w:szCs w:val="20"/>
        </w:rPr>
      </w:pPr>
      <w:r>
        <w:rPr>
          <w:rFonts w:ascii="Arial" w:hAnsi="Arial" w:cs="Arial"/>
          <w:sz w:val="20"/>
          <w:szCs w:val="20"/>
        </w:rPr>
        <w:t>Can the school meet the child’s needs?</w:t>
      </w:r>
    </w:p>
    <w:p w14:paraId="05552642" w14:textId="77777777" w:rsidR="00243260" w:rsidRDefault="00661DD8">
      <w:pPr>
        <w:pStyle w:val="ListParagraph"/>
        <w:numPr>
          <w:ilvl w:val="0"/>
          <w:numId w:val="24"/>
        </w:numPr>
        <w:spacing w:after="0" w:line="240" w:lineRule="auto"/>
        <w:ind w:right="373"/>
        <w:jc w:val="both"/>
        <w:rPr>
          <w:rFonts w:ascii="Arial" w:hAnsi="Arial" w:cs="Arial"/>
          <w:sz w:val="20"/>
          <w:szCs w:val="20"/>
        </w:rPr>
      </w:pPr>
      <w:r>
        <w:rPr>
          <w:rFonts w:ascii="Arial" w:hAnsi="Arial" w:cs="Arial"/>
          <w:sz w:val="20"/>
          <w:szCs w:val="20"/>
        </w:rPr>
        <w:t xml:space="preserve">Resources – would the placement be an inefficient use of </w:t>
      </w:r>
      <w:proofErr w:type="gramStart"/>
      <w:r>
        <w:rPr>
          <w:rFonts w:ascii="Arial" w:hAnsi="Arial" w:cs="Arial"/>
          <w:sz w:val="20"/>
          <w:szCs w:val="20"/>
        </w:rPr>
        <w:t>resources</w:t>
      </w:r>
      <w:proofErr w:type="gramEnd"/>
    </w:p>
    <w:p w14:paraId="2EA953C5" w14:textId="77777777" w:rsidR="00243260" w:rsidRDefault="00661DD8">
      <w:pPr>
        <w:pStyle w:val="ListParagraph"/>
        <w:numPr>
          <w:ilvl w:val="0"/>
          <w:numId w:val="24"/>
        </w:numPr>
        <w:spacing w:after="0" w:line="240" w:lineRule="auto"/>
        <w:ind w:right="373"/>
        <w:jc w:val="both"/>
        <w:rPr>
          <w:rFonts w:ascii="Arial" w:hAnsi="Arial" w:cs="Arial"/>
          <w:sz w:val="20"/>
          <w:szCs w:val="20"/>
        </w:rPr>
      </w:pPr>
      <w:r>
        <w:rPr>
          <w:rFonts w:ascii="Arial" w:hAnsi="Arial" w:cs="Arial"/>
          <w:sz w:val="20"/>
          <w:szCs w:val="20"/>
        </w:rPr>
        <w:t>Current pupils – would the placement be incompatible with the efficient</w:t>
      </w:r>
    </w:p>
    <w:p w14:paraId="30FF8356"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 </w:t>
      </w:r>
    </w:p>
    <w:p w14:paraId="555E3AC1"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If the school believes they can meet the needs of the </w:t>
      </w:r>
      <w:proofErr w:type="gramStart"/>
      <w:r>
        <w:rPr>
          <w:rFonts w:ascii="Arial" w:hAnsi="Arial" w:cs="Arial"/>
          <w:sz w:val="20"/>
          <w:szCs w:val="20"/>
        </w:rPr>
        <w:t>pupil</w:t>
      </w:r>
      <w:proofErr w:type="gramEnd"/>
      <w:r>
        <w:rPr>
          <w:rFonts w:ascii="Arial" w:hAnsi="Arial" w:cs="Arial"/>
          <w:sz w:val="20"/>
          <w:szCs w:val="20"/>
        </w:rPr>
        <w:t xml:space="preserve"> they will contact the local authority and parent to offer a place. Then the LA and/or parent/carer will be notified in writing of the outcome of the assessment within 10 working days of completion of the assessment process.  NB: The process is deemed to be complete when all information has been gathered. </w:t>
      </w:r>
    </w:p>
    <w:p w14:paraId="1B00E704"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 </w:t>
      </w:r>
    </w:p>
    <w:p w14:paraId="0CAB4352"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If the school </w:t>
      </w:r>
      <w:proofErr w:type="gramStart"/>
      <w:r>
        <w:rPr>
          <w:rFonts w:ascii="Arial" w:hAnsi="Arial" w:cs="Arial"/>
          <w:sz w:val="20"/>
          <w:szCs w:val="20"/>
        </w:rPr>
        <w:t>is able to</w:t>
      </w:r>
      <w:proofErr w:type="gramEnd"/>
      <w:r>
        <w:rPr>
          <w:rFonts w:ascii="Arial" w:hAnsi="Arial" w:cs="Arial"/>
          <w:sz w:val="20"/>
          <w:szCs w:val="20"/>
        </w:rPr>
        <w:t xml:space="preserve"> meet the child’s special educational needs, an offer of a place, a start date and the proposed fee will be suggested to the Local Authority, (LA). When the LA confirms that the offer of a place is going to be taken up, the school will send contracts to the LA. </w:t>
      </w:r>
    </w:p>
    <w:p w14:paraId="2142637A" w14:textId="77777777" w:rsidR="00243260" w:rsidRDefault="00243260">
      <w:pPr>
        <w:spacing w:after="0" w:line="240" w:lineRule="auto"/>
        <w:ind w:right="373"/>
        <w:jc w:val="both"/>
        <w:rPr>
          <w:rFonts w:ascii="Arial" w:hAnsi="Arial" w:cs="Arial"/>
          <w:sz w:val="20"/>
          <w:szCs w:val="20"/>
        </w:rPr>
      </w:pPr>
    </w:p>
    <w:p w14:paraId="2B586BBC" w14:textId="77777777" w:rsidR="0076490C" w:rsidRDefault="0076490C">
      <w:pPr>
        <w:spacing w:after="0" w:line="240" w:lineRule="auto"/>
        <w:ind w:right="373"/>
        <w:jc w:val="both"/>
        <w:rPr>
          <w:rFonts w:ascii="Arial" w:hAnsi="Arial" w:cs="Arial"/>
          <w:sz w:val="20"/>
          <w:szCs w:val="20"/>
        </w:rPr>
      </w:pPr>
    </w:p>
    <w:p w14:paraId="30826CD7" w14:textId="77777777" w:rsidR="0076490C" w:rsidRDefault="0076490C">
      <w:pPr>
        <w:spacing w:after="0" w:line="240" w:lineRule="auto"/>
        <w:ind w:right="373"/>
        <w:jc w:val="both"/>
        <w:rPr>
          <w:rFonts w:ascii="Arial" w:hAnsi="Arial" w:cs="Arial"/>
          <w:sz w:val="20"/>
          <w:szCs w:val="20"/>
        </w:rPr>
      </w:pPr>
    </w:p>
    <w:p w14:paraId="0AEF0C20" w14:textId="7A29CBF5"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After this the school will send out an admissions pack which will include information about the school for both parents and pupil and detailed </w:t>
      </w:r>
      <w:proofErr w:type="gramStart"/>
      <w:r>
        <w:rPr>
          <w:rFonts w:ascii="Arial" w:hAnsi="Arial" w:cs="Arial"/>
          <w:sz w:val="20"/>
          <w:szCs w:val="20"/>
        </w:rPr>
        <w:t>pre admission</w:t>
      </w:r>
      <w:proofErr w:type="gramEnd"/>
      <w:r>
        <w:rPr>
          <w:rFonts w:ascii="Arial" w:hAnsi="Arial" w:cs="Arial"/>
          <w:sz w:val="20"/>
          <w:szCs w:val="20"/>
        </w:rPr>
        <w:t xml:space="preserve"> questionnaires. The admission pack will include procedures for introducing children to school, staff and other pupils/students, daily </w:t>
      </w:r>
      <w:proofErr w:type="gramStart"/>
      <w:r>
        <w:rPr>
          <w:rFonts w:ascii="Arial" w:hAnsi="Arial" w:cs="Arial"/>
          <w:sz w:val="20"/>
          <w:szCs w:val="20"/>
        </w:rPr>
        <w:t>routines</w:t>
      </w:r>
      <w:proofErr w:type="gramEnd"/>
      <w:r>
        <w:rPr>
          <w:rFonts w:ascii="Arial" w:hAnsi="Arial" w:cs="Arial"/>
          <w:sz w:val="20"/>
          <w:szCs w:val="20"/>
        </w:rPr>
        <w:t xml:space="preserve"> and expectations. This will all be in a suitable format for the child and personal guidance and support will be provided as appropriate. The parents / carers and if appropriate the pupil will be invited to an admission interview. </w:t>
      </w:r>
    </w:p>
    <w:p w14:paraId="0FB0E213" w14:textId="77777777" w:rsidR="00243260" w:rsidRDefault="00243260">
      <w:pPr>
        <w:spacing w:after="0" w:line="240" w:lineRule="auto"/>
        <w:ind w:right="373"/>
        <w:jc w:val="both"/>
        <w:rPr>
          <w:rFonts w:ascii="Arial" w:hAnsi="Arial" w:cs="Arial"/>
          <w:sz w:val="20"/>
          <w:szCs w:val="20"/>
        </w:rPr>
      </w:pPr>
    </w:p>
    <w:p w14:paraId="0FDD9A18" w14:textId="77777777" w:rsidR="00243260" w:rsidRDefault="00661DD8">
      <w:pPr>
        <w:spacing w:after="0" w:line="240" w:lineRule="auto"/>
        <w:ind w:right="373"/>
        <w:jc w:val="both"/>
        <w:rPr>
          <w:rFonts w:ascii="Arial" w:hAnsi="Arial" w:cs="Arial"/>
          <w:sz w:val="20"/>
          <w:szCs w:val="20"/>
          <w:u w:val="single"/>
        </w:rPr>
      </w:pPr>
      <w:r>
        <w:rPr>
          <w:rFonts w:ascii="Arial" w:hAnsi="Arial" w:cs="Arial"/>
          <w:b/>
          <w:sz w:val="20"/>
          <w:szCs w:val="20"/>
          <w:u w:val="single"/>
        </w:rPr>
        <w:t>Referral is received from the Local Authority</w:t>
      </w:r>
    </w:p>
    <w:p w14:paraId="436D3E1F" w14:textId="77777777" w:rsidR="00243260" w:rsidRDefault="00243260">
      <w:pPr>
        <w:spacing w:after="0" w:line="240" w:lineRule="auto"/>
        <w:ind w:right="373"/>
        <w:jc w:val="both"/>
        <w:rPr>
          <w:rFonts w:ascii="Arial" w:hAnsi="Arial" w:cs="Arial"/>
          <w:sz w:val="20"/>
          <w:szCs w:val="20"/>
        </w:rPr>
      </w:pPr>
    </w:p>
    <w:p w14:paraId="50F4F5F7" w14:textId="77777777" w:rsidR="00243260" w:rsidRDefault="00661DD8">
      <w:pPr>
        <w:spacing w:after="0" w:line="240" w:lineRule="auto"/>
        <w:ind w:right="373"/>
        <w:jc w:val="both"/>
        <w:rPr>
          <w:rFonts w:ascii="Arial" w:hAnsi="Arial" w:cs="Arial"/>
          <w:i/>
          <w:sz w:val="20"/>
          <w:szCs w:val="20"/>
        </w:rPr>
      </w:pPr>
      <w:r>
        <w:rPr>
          <w:rFonts w:ascii="Arial" w:hAnsi="Arial" w:cs="Arial"/>
          <w:sz w:val="20"/>
          <w:szCs w:val="20"/>
        </w:rPr>
        <w:t xml:space="preserve">In line with the Special Education Needs Code of Practice a multi-disciplinary decision is reached whereby the child with parents and/or guardians and/or carers visits the school. If is it agreed that the school is, in principle, the most appropriate educational setting for the child then a transition plan is implemented. Parents or guardians/carers will also be asked to provide the school with any further information which they feel will enable us to provide their child with the best possible education. If agreed a place will be offered based on availability and in accordance with the </w:t>
      </w:r>
      <w:r>
        <w:rPr>
          <w:rFonts w:ascii="Arial" w:hAnsi="Arial" w:cs="Arial"/>
          <w:i/>
          <w:sz w:val="20"/>
          <w:szCs w:val="20"/>
        </w:rPr>
        <w:t xml:space="preserve">Code of Practice for Schools, Disability Discrimination Act 1995 Part </w:t>
      </w:r>
      <w:proofErr w:type="gramStart"/>
      <w:r>
        <w:rPr>
          <w:rFonts w:ascii="Arial" w:hAnsi="Arial" w:cs="Arial"/>
          <w:i/>
          <w:sz w:val="20"/>
          <w:szCs w:val="20"/>
        </w:rPr>
        <w:t>4</w:t>
      </w:r>
      <w:proofErr w:type="gramEnd"/>
      <w:r>
        <w:rPr>
          <w:rFonts w:ascii="Arial" w:hAnsi="Arial" w:cs="Arial"/>
          <w:sz w:val="20"/>
          <w:szCs w:val="20"/>
        </w:rPr>
        <w:t xml:space="preserve"> and Schedule 10 of the Equality Act 2010. </w:t>
      </w:r>
    </w:p>
    <w:p w14:paraId="608CE23D" w14:textId="77777777" w:rsidR="00243260" w:rsidRDefault="00243260">
      <w:pPr>
        <w:spacing w:after="0" w:line="240" w:lineRule="auto"/>
        <w:ind w:right="373"/>
        <w:jc w:val="both"/>
        <w:rPr>
          <w:rFonts w:ascii="Arial" w:hAnsi="Arial" w:cs="Arial"/>
          <w:sz w:val="20"/>
          <w:szCs w:val="20"/>
        </w:rPr>
      </w:pPr>
    </w:p>
    <w:p w14:paraId="17D03260" w14:textId="77777777" w:rsidR="00243260" w:rsidRDefault="00661DD8">
      <w:pPr>
        <w:spacing w:after="0" w:line="240" w:lineRule="auto"/>
        <w:ind w:right="373"/>
        <w:jc w:val="both"/>
        <w:rPr>
          <w:rFonts w:ascii="Arial" w:hAnsi="Arial" w:cs="Arial"/>
          <w:b/>
          <w:sz w:val="20"/>
          <w:szCs w:val="20"/>
          <w:u w:val="single"/>
        </w:rPr>
      </w:pPr>
      <w:r>
        <w:rPr>
          <w:rFonts w:ascii="Arial" w:hAnsi="Arial" w:cs="Arial"/>
          <w:b/>
          <w:sz w:val="20"/>
          <w:szCs w:val="20"/>
          <w:u w:val="single"/>
        </w:rPr>
        <w:t>Special Educational Needs</w:t>
      </w:r>
    </w:p>
    <w:p w14:paraId="29295C27" w14:textId="77777777" w:rsidR="00243260" w:rsidRDefault="00243260">
      <w:pPr>
        <w:spacing w:after="0" w:line="240" w:lineRule="auto"/>
        <w:ind w:right="373"/>
        <w:jc w:val="both"/>
        <w:rPr>
          <w:rFonts w:ascii="Arial" w:hAnsi="Arial" w:cs="Arial"/>
          <w:sz w:val="20"/>
          <w:szCs w:val="20"/>
        </w:rPr>
      </w:pPr>
    </w:p>
    <w:p w14:paraId="32C0FE63"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Where a child who has a Statement of EHCP joins our school, we will always consult with parents/guardians/carers and, where appropriate, the Local Authority to ensure that the required curriculum is provided for as set out in the </w:t>
      </w:r>
      <w:r>
        <w:rPr>
          <w:rFonts w:ascii="Arial" w:hAnsi="Arial" w:cs="Arial"/>
          <w:i/>
          <w:sz w:val="20"/>
          <w:szCs w:val="20"/>
        </w:rPr>
        <w:t>Education,</w:t>
      </w:r>
      <w:r>
        <w:rPr>
          <w:rFonts w:ascii="Arial" w:hAnsi="Arial" w:cs="Arial"/>
          <w:sz w:val="20"/>
          <w:szCs w:val="20"/>
        </w:rPr>
        <w:t xml:space="preserve"> </w:t>
      </w:r>
      <w:proofErr w:type="gramStart"/>
      <w:r>
        <w:rPr>
          <w:rFonts w:ascii="Arial" w:hAnsi="Arial" w:cs="Arial"/>
          <w:i/>
          <w:sz w:val="20"/>
          <w:szCs w:val="20"/>
        </w:rPr>
        <w:t>Health</w:t>
      </w:r>
      <w:proofErr w:type="gramEnd"/>
      <w:r>
        <w:rPr>
          <w:rFonts w:ascii="Arial" w:hAnsi="Arial" w:cs="Arial"/>
          <w:i/>
          <w:sz w:val="20"/>
          <w:szCs w:val="20"/>
        </w:rPr>
        <w:t xml:space="preserve"> and Care Plan</w:t>
      </w:r>
      <w:r>
        <w:rPr>
          <w:rFonts w:ascii="Arial" w:hAnsi="Arial" w:cs="Arial"/>
          <w:sz w:val="20"/>
          <w:szCs w:val="20"/>
        </w:rPr>
        <w:t xml:space="preserve"> (EHCP) including the full National Curriculum if this is specified.  We will also co-operate with the Local Authority to ensure that relevant reviews, including the annual review, are carried out as required by regulation and best practice. The school will make reasonable adjustments to meet the needs of children with a statement of special educational needs. Any additional services that are needed to meet the requirements of the Statement or additional services such as dyslexic tuition will be subject to charge. This will be either directly to the parents/guardians/carers, or the Local Authority if they are responsible for the fees and our school is named in Part 4 of </w:t>
      </w:r>
      <w:r>
        <w:rPr>
          <w:rFonts w:ascii="Arial" w:hAnsi="Arial" w:cs="Arial"/>
          <w:i/>
          <w:sz w:val="20"/>
          <w:szCs w:val="20"/>
        </w:rPr>
        <w:t>The Statement</w:t>
      </w:r>
      <w:r>
        <w:rPr>
          <w:rFonts w:ascii="Arial" w:hAnsi="Arial" w:cs="Arial"/>
          <w:sz w:val="20"/>
          <w:szCs w:val="20"/>
        </w:rPr>
        <w:t xml:space="preserve"> or the relevant section of the EHCP. Our school has a policy and procedures for children with </w:t>
      </w:r>
      <w:r>
        <w:rPr>
          <w:rFonts w:ascii="Arial" w:hAnsi="Arial" w:cs="Arial"/>
          <w:i/>
          <w:sz w:val="20"/>
          <w:szCs w:val="20"/>
        </w:rPr>
        <w:t>Special Educational Needs and Disabilities</w:t>
      </w:r>
      <w:r>
        <w:rPr>
          <w:rFonts w:ascii="Arial" w:hAnsi="Arial" w:cs="Arial"/>
          <w:sz w:val="20"/>
          <w:szCs w:val="20"/>
        </w:rPr>
        <w:t xml:space="preserve"> (SEND) in line with the </w:t>
      </w:r>
      <w:r>
        <w:rPr>
          <w:rFonts w:ascii="Arial" w:hAnsi="Arial" w:cs="Arial"/>
          <w:i/>
          <w:sz w:val="20"/>
          <w:szCs w:val="20"/>
        </w:rPr>
        <w:t>SEN Code of Practice</w:t>
      </w:r>
      <w:r>
        <w:rPr>
          <w:rFonts w:ascii="Arial" w:hAnsi="Arial" w:cs="Arial"/>
          <w:sz w:val="20"/>
          <w:szCs w:val="20"/>
        </w:rPr>
        <w:t xml:space="preserve"> (July 2014)</w:t>
      </w:r>
    </w:p>
    <w:p w14:paraId="30EBFAFA" w14:textId="77777777" w:rsidR="00243260" w:rsidRDefault="00243260">
      <w:pPr>
        <w:spacing w:after="0" w:line="240" w:lineRule="auto"/>
        <w:ind w:right="373"/>
        <w:jc w:val="both"/>
        <w:rPr>
          <w:rFonts w:ascii="Arial" w:hAnsi="Arial" w:cs="Arial"/>
          <w:sz w:val="20"/>
          <w:szCs w:val="20"/>
        </w:rPr>
      </w:pPr>
    </w:p>
    <w:p w14:paraId="68080895" w14:textId="77777777" w:rsidR="00243260" w:rsidRDefault="00661DD8">
      <w:pPr>
        <w:spacing w:after="0" w:line="240" w:lineRule="auto"/>
        <w:ind w:right="373"/>
        <w:jc w:val="both"/>
        <w:rPr>
          <w:rFonts w:ascii="Arial" w:hAnsi="Arial" w:cs="Arial"/>
          <w:b/>
          <w:sz w:val="20"/>
          <w:szCs w:val="20"/>
          <w:u w:val="single"/>
        </w:rPr>
      </w:pPr>
      <w:r>
        <w:rPr>
          <w:rFonts w:ascii="Arial" w:hAnsi="Arial" w:cs="Arial"/>
          <w:b/>
          <w:sz w:val="20"/>
          <w:szCs w:val="20"/>
          <w:u w:val="single"/>
        </w:rPr>
        <w:t>English as an Additional Language</w:t>
      </w:r>
    </w:p>
    <w:p w14:paraId="173E2C13" w14:textId="77777777" w:rsidR="00243260" w:rsidRDefault="00243260">
      <w:pPr>
        <w:spacing w:after="0" w:line="240" w:lineRule="auto"/>
        <w:ind w:right="373"/>
        <w:jc w:val="both"/>
        <w:rPr>
          <w:rFonts w:ascii="Arial" w:hAnsi="Arial" w:cs="Arial"/>
          <w:sz w:val="20"/>
          <w:szCs w:val="20"/>
        </w:rPr>
      </w:pPr>
    </w:p>
    <w:p w14:paraId="472D969D"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Our school will make provision for children who have English as an additional language, (EAL) in the assessment procedure.  We do not regard children as having a ‘learning difficulty’ solely because the ‘language or medium of communication of the home is different from the language in which he or she is or will be taught’ (Education Act 1996, Section 312(1), (2) and (3). However, pupils for whom English is an additional language (EAL) will be provided with appropriate support provided they meet our School Academic criteria. They will be assessed to gauge the support that may be needed </w:t>
      </w:r>
      <w:proofErr w:type="gramStart"/>
      <w:r>
        <w:rPr>
          <w:rFonts w:ascii="Arial" w:hAnsi="Arial" w:cs="Arial"/>
          <w:sz w:val="20"/>
          <w:szCs w:val="20"/>
        </w:rPr>
        <w:t>in order to</w:t>
      </w:r>
      <w:proofErr w:type="gramEnd"/>
      <w:r>
        <w:rPr>
          <w:rFonts w:ascii="Arial" w:hAnsi="Arial" w:cs="Arial"/>
          <w:sz w:val="20"/>
          <w:szCs w:val="20"/>
        </w:rPr>
        <w:t xml:space="preserve"> ensure equal access to the curriculum along with all other aspects of life at our school.  Our school has a policy and procedures for students requiring </w:t>
      </w:r>
      <w:r>
        <w:rPr>
          <w:rFonts w:ascii="Arial" w:hAnsi="Arial" w:cs="Arial"/>
          <w:i/>
          <w:sz w:val="20"/>
          <w:szCs w:val="20"/>
        </w:rPr>
        <w:t>English as an Additional Language</w:t>
      </w:r>
      <w:r>
        <w:rPr>
          <w:rFonts w:ascii="Arial" w:hAnsi="Arial" w:cs="Arial"/>
          <w:sz w:val="20"/>
          <w:szCs w:val="20"/>
        </w:rPr>
        <w:t xml:space="preserve"> (EAL).</w:t>
      </w:r>
    </w:p>
    <w:p w14:paraId="3AF7EA57" w14:textId="77777777" w:rsidR="00243260" w:rsidRDefault="00243260">
      <w:pPr>
        <w:spacing w:after="0" w:line="240" w:lineRule="auto"/>
        <w:ind w:right="373"/>
        <w:jc w:val="both"/>
        <w:rPr>
          <w:rFonts w:ascii="Arial" w:hAnsi="Arial" w:cs="Arial"/>
          <w:sz w:val="20"/>
          <w:szCs w:val="20"/>
        </w:rPr>
      </w:pPr>
    </w:p>
    <w:p w14:paraId="53E5D542" w14:textId="77777777" w:rsidR="00243260" w:rsidRDefault="00661DD8">
      <w:pPr>
        <w:pStyle w:val="NoSpacing"/>
        <w:ind w:right="373"/>
        <w:jc w:val="both"/>
        <w:rPr>
          <w:rFonts w:ascii="Arial" w:hAnsi="Arial" w:cs="Arial"/>
          <w:b/>
          <w:sz w:val="20"/>
          <w:szCs w:val="20"/>
        </w:rPr>
      </w:pPr>
      <w:r>
        <w:rPr>
          <w:rFonts w:ascii="Arial" w:hAnsi="Arial" w:cs="Arial"/>
          <w:b/>
          <w:sz w:val="20"/>
          <w:szCs w:val="20"/>
        </w:rPr>
        <w:t>APPENDIX A</w:t>
      </w:r>
    </w:p>
    <w:p w14:paraId="33333405" w14:textId="77777777" w:rsidR="00243260" w:rsidRDefault="00661DD8">
      <w:pPr>
        <w:autoSpaceDE w:val="0"/>
        <w:autoSpaceDN w:val="0"/>
        <w:adjustRightInd w:val="0"/>
        <w:ind w:right="373"/>
        <w:jc w:val="both"/>
        <w:rPr>
          <w:rFonts w:ascii="Arial" w:hAnsi="Arial" w:cs="Arial"/>
          <w:b/>
          <w:sz w:val="20"/>
          <w:szCs w:val="20"/>
          <w:u w:val="single"/>
        </w:rPr>
      </w:pPr>
      <w:r>
        <w:rPr>
          <w:rFonts w:ascii="Arial" w:hAnsi="Arial" w:cs="Arial"/>
          <w:b/>
          <w:sz w:val="20"/>
          <w:szCs w:val="20"/>
          <w:u w:val="single"/>
        </w:rPr>
        <w:t>Admissions Policy Appendix</w:t>
      </w:r>
    </w:p>
    <w:p w14:paraId="4E5F84FF" w14:textId="77777777" w:rsidR="00243260" w:rsidRDefault="00243260">
      <w:pPr>
        <w:spacing w:after="0" w:line="240" w:lineRule="auto"/>
        <w:ind w:right="373"/>
        <w:jc w:val="both"/>
        <w:rPr>
          <w:rFonts w:ascii="Arial" w:hAnsi="Arial" w:cs="Arial"/>
          <w:sz w:val="20"/>
          <w:szCs w:val="20"/>
        </w:rPr>
      </w:pPr>
    </w:p>
    <w:p w14:paraId="417E1B08"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It should be recognised that the young person may be ambivalent at best about the school and that because of this they may well not take in all the information given – to this end, further information will need to be offered </w:t>
      </w:r>
      <w:proofErr w:type="gramStart"/>
      <w:r>
        <w:rPr>
          <w:rFonts w:ascii="Arial" w:hAnsi="Arial" w:cs="Arial"/>
          <w:sz w:val="20"/>
          <w:szCs w:val="20"/>
        </w:rPr>
        <w:t>at a later date</w:t>
      </w:r>
      <w:proofErr w:type="gramEnd"/>
      <w:r>
        <w:rPr>
          <w:rFonts w:ascii="Arial" w:hAnsi="Arial" w:cs="Arial"/>
          <w:sz w:val="20"/>
          <w:szCs w:val="20"/>
        </w:rPr>
        <w:t xml:space="preserve">. Young people may be referred to Bryn </w:t>
      </w:r>
      <w:proofErr w:type="spellStart"/>
      <w:r>
        <w:rPr>
          <w:rFonts w:ascii="Arial" w:hAnsi="Arial" w:cs="Arial"/>
          <w:sz w:val="20"/>
          <w:szCs w:val="20"/>
        </w:rPr>
        <w:t>Melyn</w:t>
      </w:r>
      <w:proofErr w:type="spellEnd"/>
      <w:r>
        <w:rPr>
          <w:rFonts w:ascii="Arial" w:hAnsi="Arial" w:cs="Arial"/>
          <w:sz w:val="20"/>
          <w:szCs w:val="20"/>
        </w:rPr>
        <w:t xml:space="preserve"> Care at any time during the academic year in one of two </w:t>
      </w:r>
      <w:proofErr w:type="gramStart"/>
      <w:r>
        <w:rPr>
          <w:rFonts w:ascii="Arial" w:hAnsi="Arial" w:cs="Arial"/>
          <w:sz w:val="20"/>
          <w:szCs w:val="20"/>
        </w:rPr>
        <w:t>ways:-</w:t>
      </w:r>
      <w:proofErr w:type="gramEnd"/>
    </w:p>
    <w:p w14:paraId="1DDFC711" w14:textId="77777777" w:rsidR="00243260" w:rsidRDefault="00661DD8">
      <w:pPr>
        <w:pStyle w:val="ListParagraph"/>
        <w:numPr>
          <w:ilvl w:val="0"/>
          <w:numId w:val="17"/>
        </w:numPr>
        <w:spacing w:after="0" w:line="240" w:lineRule="auto"/>
        <w:ind w:left="284" w:right="373" w:hanging="284"/>
        <w:jc w:val="both"/>
        <w:rPr>
          <w:rFonts w:ascii="Arial" w:hAnsi="Arial" w:cs="Arial"/>
          <w:sz w:val="20"/>
          <w:szCs w:val="20"/>
        </w:rPr>
      </w:pPr>
      <w:r>
        <w:rPr>
          <w:rFonts w:ascii="Arial" w:hAnsi="Arial" w:cs="Arial"/>
          <w:sz w:val="20"/>
          <w:szCs w:val="20"/>
        </w:rPr>
        <w:t xml:space="preserve">Via Bryn </w:t>
      </w:r>
      <w:proofErr w:type="spellStart"/>
      <w:r>
        <w:rPr>
          <w:rFonts w:ascii="Arial" w:hAnsi="Arial" w:cs="Arial"/>
          <w:sz w:val="20"/>
          <w:szCs w:val="20"/>
        </w:rPr>
        <w:t>Melyn</w:t>
      </w:r>
      <w:proofErr w:type="spellEnd"/>
      <w:r>
        <w:rPr>
          <w:rFonts w:ascii="Arial" w:hAnsi="Arial" w:cs="Arial"/>
          <w:sz w:val="20"/>
          <w:szCs w:val="20"/>
        </w:rPr>
        <w:t xml:space="preserve"> Care</w:t>
      </w:r>
    </w:p>
    <w:p w14:paraId="2CE4A3C1" w14:textId="77777777" w:rsidR="00243260" w:rsidRDefault="00661DD8">
      <w:pPr>
        <w:pStyle w:val="ListParagraph"/>
        <w:numPr>
          <w:ilvl w:val="0"/>
          <w:numId w:val="17"/>
        </w:numPr>
        <w:spacing w:after="0" w:line="240" w:lineRule="auto"/>
        <w:ind w:left="284" w:right="373" w:hanging="284"/>
        <w:jc w:val="both"/>
        <w:rPr>
          <w:rFonts w:ascii="Arial" w:hAnsi="Arial" w:cs="Arial"/>
          <w:sz w:val="20"/>
          <w:szCs w:val="20"/>
        </w:rPr>
      </w:pPr>
      <w:r>
        <w:rPr>
          <w:rFonts w:ascii="Arial" w:hAnsi="Arial" w:cs="Arial"/>
          <w:sz w:val="20"/>
          <w:szCs w:val="20"/>
        </w:rPr>
        <w:t>Via a local authority</w:t>
      </w:r>
    </w:p>
    <w:p w14:paraId="5A6AEF04" w14:textId="77777777" w:rsidR="00243260" w:rsidRDefault="00243260">
      <w:pPr>
        <w:spacing w:after="0" w:line="240" w:lineRule="auto"/>
        <w:ind w:right="373"/>
        <w:jc w:val="both"/>
        <w:rPr>
          <w:rFonts w:ascii="Arial" w:hAnsi="Arial" w:cs="Arial"/>
          <w:sz w:val="20"/>
          <w:szCs w:val="20"/>
        </w:rPr>
      </w:pPr>
    </w:p>
    <w:p w14:paraId="1FB788E6" w14:textId="77777777" w:rsidR="0076490C" w:rsidRDefault="0076490C">
      <w:pPr>
        <w:spacing w:after="0" w:line="240" w:lineRule="auto"/>
        <w:ind w:right="373"/>
        <w:jc w:val="both"/>
        <w:rPr>
          <w:rFonts w:ascii="Arial" w:hAnsi="Arial" w:cs="Arial"/>
          <w:sz w:val="20"/>
          <w:szCs w:val="20"/>
        </w:rPr>
      </w:pPr>
    </w:p>
    <w:p w14:paraId="5B959A3F" w14:textId="77777777" w:rsidR="0076490C" w:rsidRDefault="0076490C">
      <w:pPr>
        <w:spacing w:after="0" w:line="240" w:lineRule="auto"/>
        <w:ind w:right="373"/>
        <w:jc w:val="both"/>
        <w:rPr>
          <w:rFonts w:ascii="Arial" w:hAnsi="Arial" w:cs="Arial"/>
          <w:sz w:val="20"/>
          <w:szCs w:val="20"/>
        </w:rPr>
      </w:pPr>
    </w:p>
    <w:p w14:paraId="05CF55EE" w14:textId="77777777" w:rsidR="0076490C" w:rsidRDefault="0076490C">
      <w:pPr>
        <w:spacing w:after="0" w:line="240" w:lineRule="auto"/>
        <w:ind w:right="373"/>
        <w:jc w:val="both"/>
        <w:rPr>
          <w:rFonts w:ascii="Arial" w:hAnsi="Arial" w:cs="Arial"/>
          <w:sz w:val="20"/>
          <w:szCs w:val="20"/>
        </w:rPr>
      </w:pPr>
    </w:p>
    <w:p w14:paraId="5360465E" w14:textId="154B5382" w:rsidR="00243260" w:rsidRDefault="00661DD8">
      <w:pPr>
        <w:spacing w:after="0" w:line="240" w:lineRule="auto"/>
        <w:ind w:right="373"/>
        <w:jc w:val="both"/>
        <w:rPr>
          <w:rFonts w:ascii="Arial" w:hAnsi="Arial" w:cs="Arial"/>
          <w:sz w:val="20"/>
          <w:szCs w:val="20"/>
        </w:rPr>
      </w:pPr>
      <w:r>
        <w:rPr>
          <w:rFonts w:ascii="Arial" w:hAnsi="Arial" w:cs="Arial"/>
          <w:sz w:val="20"/>
          <w:szCs w:val="20"/>
        </w:rPr>
        <w:t>As much information as possible will be sought at the point of referral to inform assessment as to whether the referral is appropriate and as to whether the school is able to meet the needs of the young person. Information sought should include:</w:t>
      </w:r>
    </w:p>
    <w:p w14:paraId="2F785CCA" w14:textId="77777777" w:rsidR="00243260" w:rsidRDefault="00243260">
      <w:pPr>
        <w:spacing w:after="0" w:line="240" w:lineRule="auto"/>
        <w:ind w:right="373"/>
        <w:jc w:val="both"/>
        <w:rPr>
          <w:rFonts w:ascii="Arial" w:hAnsi="Arial" w:cs="Arial"/>
          <w:sz w:val="20"/>
          <w:szCs w:val="20"/>
        </w:rPr>
      </w:pPr>
    </w:p>
    <w:p w14:paraId="378C86A7"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young person’s </w:t>
      </w:r>
      <w:proofErr w:type="gramStart"/>
      <w:r>
        <w:rPr>
          <w:rFonts w:ascii="Arial" w:hAnsi="Arial" w:cs="Arial"/>
          <w:sz w:val="20"/>
          <w:szCs w:val="20"/>
        </w:rPr>
        <w:t>name;</w:t>
      </w:r>
      <w:proofErr w:type="gramEnd"/>
    </w:p>
    <w:p w14:paraId="25168345"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age and date of </w:t>
      </w:r>
      <w:proofErr w:type="gramStart"/>
      <w:r>
        <w:rPr>
          <w:rFonts w:ascii="Arial" w:hAnsi="Arial" w:cs="Arial"/>
          <w:sz w:val="20"/>
          <w:szCs w:val="20"/>
        </w:rPr>
        <w:t>birth;</w:t>
      </w:r>
      <w:proofErr w:type="gramEnd"/>
    </w:p>
    <w:p w14:paraId="6BB6B64C"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proofErr w:type="gramStart"/>
      <w:r>
        <w:rPr>
          <w:rFonts w:ascii="Arial" w:hAnsi="Arial" w:cs="Arial"/>
          <w:sz w:val="20"/>
          <w:szCs w:val="20"/>
        </w:rPr>
        <w:t>gender;</w:t>
      </w:r>
      <w:proofErr w:type="gramEnd"/>
    </w:p>
    <w:p w14:paraId="5B7C5F58"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ethnic background, cultural needs, religious needs/</w:t>
      </w:r>
      <w:proofErr w:type="gramStart"/>
      <w:r>
        <w:rPr>
          <w:rFonts w:ascii="Arial" w:hAnsi="Arial" w:cs="Arial"/>
          <w:sz w:val="20"/>
          <w:szCs w:val="20"/>
        </w:rPr>
        <w:t>persuasion;</w:t>
      </w:r>
      <w:proofErr w:type="gramEnd"/>
    </w:p>
    <w:p w14:paraId="4D6295CC"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health needs &amp; </w:t>
      </w:r>
      <w:proofErr w:type="gramStart"/>
      <w:r>
        <w:rPr>
          <w:rFonts w:ascii="Arial" w:hAnsi="Arial" w:cs="Arial"/>
          <w:sz w:val="20"/>
          <w:szCs w:val="20"/>
        </w:rPr>
        <w:t>history;</w:t>
      </w:r>
      <w:proofErr w:type="gramEnd"/>
    </w:p>
    <w:p w14:paraId="5A19A35A"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educational history, needs, current provision, support received &amp; required including whether there is a statement of special educational needs proposed educational </w:t>
      </w:r>
      <w:proofErr w:type="gramStart"/>
      <w:r>
        <w:rPr>
          <w:rFonts w:ascii="Arial" w:hAnsi="Arial" w:cs="Arial"/>
          <w:sz w:val="20"/>
          <w:szCs w:val="20"/>
        </w:rPr>
        <w:t>plan;</w:t>
      </w:r>
      <w:proofErr w:type="gramEnd"/>
    </w:p>
    <w:p w14:paraId="249C9148"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risk issues, level of supervision required, establish if any history of self-harm/suicide, history of volatile and aggressive behaviour, child protection issues, risks presented by third </w:t>
      </w:r>
      <w:proofErr w:type="gramStart"/>
      <w:r>
        <w:rPr>
          <w:rFonts w:ascii="Arial" w:hAnsi="Arial" w:cs="Arial"/>
          <w:sz w:val="20"/>
          <w:szCs w:val="20"/>
        </w:rPr>
        <w:t>parties;</w:t>
      </w:r>
      <w:proofErr w:type="gramEnd"/>
    </w:p>
    <w:p w14:paraId="257E4BFA"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expectations and requirements sought by the placing authority to meet the young person’s </w:t>
      </w:r>
      <w:proofErr w:type="gramStart"/>
      <w:r>
        <w:rPr>
          <w:rFonts w:ascii="Arial" w:hAnsi="Arial" w:cs="Arial"/>
          <w:sz w:val="20"/>
          <w:szCs w:val="20"/>
        </w:rPr>
        <w:t>needs;</w:t>
      </w:r>
      <w:proofErr w:type="gramEnd"/>
    </w:p>
    <w:p w14:paraId="793580F8"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the name, address and telephone number of the young person’s case accountable social worker (if applicable</w:t>
      </w:r>
      <w:proofErr w:type="gramStart"/>
      <w:r>
        <w:rPr>
          <w:rFonts w:ascii="Arial" w:hAnsi="Arial" w:cs="Arial"/>
          <w:sz w:val="20"/>
          <w:szCs w:val="20"/>
        </w:rPr>
        <w:t>);</w:t>
      </w:r>
      <w:proofErr w:type="gramEnd"/>
    </w:p>
    <w:p w14:paraId="14A1B16B"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the young person’s legal </w:t>
      </w:r>
      <w:proofErr w:type="gramStart"/>
      <w:r>
        <w:rPr>
          <w:rFonts w:ascii="Arial" w:hAnsi="Arial" w:cs="Arial"/>
          <w:sz w:val="20"/>
          <w:szCs w:val="20"/>
        </w:rPr>
        <w:t>status;</w:t>
      </w:r>
      <w:proofErr w:type="gramEnd"/>
    </w:p>
    <w:p w14:paraId="1A200B26"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 xml:space="preserve">the young person’s and their family’s social </w:t>
      </w:r>
      <w:proofErr w:type="gramStart"/>
      <w:r>
        <w:rPr>
          <w:rFonts w:ascii="Arial" w:hAnsi="Arial" w:cs="Arial"/>
          <w:sz w:val="20"/>
          <w:szCs w:val="20"/>
        </w:rPr>
        <w:t>history;</w:t>
      </w:r>
      <w:proofErr w:type="gramEnd"/>
    </w:p>
    <w:p w14:paraId="5A5869E6"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any special issues e.g., restriction of contact, child protection and</w:t>
      </w:r>
    </w:p>
    <w:p w14:paraId="0CE38622" w14:textId="77777777" w:rsidR="00243260" w:rsidRDefault="00661DD8">
      <w:pPr>
        <w:pStyle w:val="ListParagraph"/>
        <w:numPr>
          <w:ilvl w:val="0"/>
          <w:numId w:val="18"/>
        </w:numPr>
        <w:spacing w:after="0" w:line="240" w:lineRule="auto"/>
        <w:ind w:left="284" w:right="373" w:hanging="284"/>
        <w:jc w:val="both"/>
        <w:rPr>
          <w:rFonts w:ascii="Arial" w:hAnsi="Arial" w:cs="Arial"/>
          <w:sz w:val="20"/>
          <w:szCs w:val="20"/>
        </w:rPr>
      </w:pPr>
      <w:r>
        <w:rPr>
          <w:rFonts w:ascii="Arial" w:hAnsi="Arial" w:cs="Arial"/>
          <w:sz w:val="20"/>
          <w:szCs w:val="20"/>
        </w:rPr>
        <w:t>criminal history (if any) and whether any existing criminal proceeding are outstanding.</w:t>
      </w:r>
    </w:p>
    <w:p w14:paraId="0F9D7735" w14:textId="77777777" w:rsidR="00243260" w:rsidRDefault="00243260">
      <w:pPr>
        <w:spacing w:after="0" w:line="240" w:lineRule="auto"/>
        <w:ind w:right="373"/>
        <w:jc w:val="both"/>
        <w:rPr>
          <w:rFonts w:ascii="Arial" w:hAnsi="Arial" w:cs="Arial"/>
          <w:sz w:val="20"/>
          <w:szCs w:val="20"/>
        </w:rPr>
      </w:pPr>
    </w:p>
    <w:p w14:paraId="26F2F037" w14:textId="77777777"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The information provided will assist the Head teacher in her assessment as to whether a school placement is viable and appropriate. The Head teacher will consider whether the school has sufficient staffing in terms of number and experience to manage such admission both in terms of the individual young person’s needs and respect of the potential impact that the admission may have on existing group dynamics. Should a referral be accepted for admission, the school will notify the company’s finance department as soon as practically possible in order that the appropriate contract arrangements can be administered with the relevant placing authority. Measures of control, discipline &amp; </w:t>
      </w:r>
      <w:proofErr w:type="gramStart"/>
      <w:r>
        <w:rPr>
          <w:rFonts w:ascii="Arial" w:hAnsi="Arial" w:cs="Arial"/>
          <w:sz w:val="20"/>
          <w:szCs w:val="20"/>
        </w:rPr>
        <w:t>restraint</w:t>
      </w:r>
      <w:proofErr w:type="gramEnd"/>
      <w:r>
        <w:rPr>
          <w:rFonts w:ascii="Arial" w:hAnsi="Arial" w:cs="Arial"/>
          <w:sz w:val="20"/>
          <w:szCs w:val="20"/>
        </w:rPr>
        <w:t xml:space="preserve"> and the requirement to search used by the school are made clear to the placing authority, the young person and parents/carer before the admission.</w:t>
      </w:r>
    </w:p>
    <w:p w14:paraId="50F63E27" w14:textId="77777777" w:rsidR="00243260" w:rsidRDefault="00243260">
      <w:pPr>
        <w:spacing w:after="0" w:line="240" w:lineRule="auto"/>
        <w:ind w:right="373"/>
        <w:jc w:val="both"/>
        <w:rPr>
          <w:rFonts w:ascii="Arial" w:hAnsi="Arial" w:cs="Arial"/>
          <w:sz w:val="20"/>
          <w:szCs w:val="20"/>
        </w:rPr>
      </w:pPr>
    </w:p>
    <w:p w14:paraId="11BB45A6" w14:textId="77777777" w:rsidR="00243260" w:rsidRDefault="00661DD8">
      <w:pPr>
        <w:spacing w:after="0" w:line="240" w:lineRule="auto"/>
        <w:ind w:right="373"/>
        <w:jc w:val="both"/>
        <w:rPr>
          <w:rFonts w:ascii="Arial" w:hAnsi="Arial" w:cs="Arial"/>
          <w:b/>
          <w:sz w:val="20"/>
          <w:szCs w:val="20"/>
          <w:u w:val="single"/>
        </w:rPr>
      </w:pPr>
      <w:r>
        <w:rPr>
          <w:rFonts w:ascii="Arial" w:hAnsi="Arial" w:cs="Arial"/>
          <w:b/>
          <w:sz w:val="20"/>
          <w:szCs w:val="20"/>
          <w:u w:val="single"/>
        </w:rPr>
        <w:t>Admission</w:t>
      </w:r>
    </w:p>
    <w:p w14:paraId="586B9EDC" w14:textId="77777777" w:rsidR="00243260" w:rsidRDefault="00243260">
      <w:pPr>
        <w:spacing w:after="0" w:line="240" w:lineRule="auto"/>
        <w:ind w:right="373"/>
        <w:jc w:val="both"/>
        <w:rPr>
          <w:rFonts w:ascii="Arial" w:hAnsi="Arial" w:cs="Arial"/>
          <w:sz w:val="20"/>
          <w:szCs w:val="20"/>
        </w:rPr>
      </w:pPr>
    </w:p>
    <w:p w14:paraId="33BA488C" w14:textId="36A32B72" w:rsidR="00243260" w:rsidRDefault="00661DD8">
      <w:pPr>
        <w:spacing w:after="0" w:line="240" w:lineRule="auto"/>
        <w:ind w:right="373"/>
        <w:jc w:val="both"/>
        <w:rPr>
          <w:rFonts w:ascii="Arial" w:hAnsi="Arial" w:cs="Arial"/>
          <w:sz w:val="20"/>
          <w:szCs w:val="20"/>
        </w:rPr>
      </w:pPr>
      <w:r>
        <w:rPr>
          <w:rFonts w:ascii="Arial" w:hAnsi="Arial" w:cs="Arial"/>
          <w:sz w:val="20"/>
          <w:szCs w:val="20"/>
        </w:rPr>
        <w:t>The young person’s details need to be entered into the admissions register and accompanying information filed.</w:t>
      </w:r>
      <w:r>
        <w:rPr>
          <w:rFonts w:ascii="Arial" w:hAnsi="Arial" w:cs="Arial"/>
          <w:b/>
          <w:sz w:val="20"/>
          <w:szCs w:val="20"/>
        </w:rPr>
        <w:t xml:space="preserve"> </w:t>
      </w:r>
      <w:r>
        <w:rPr>
          <w:rFonts w:ascii="Arial" w:hAnsi="Arial" w:cs="Arial"/>
          <w:sz w:val="20"/>
          <w:szCs w:val="20"/>
        </w:rPr>
        <w:t xml:space="preserve">Shropshire LA will be informed of admission on arrival at </w:t>
      </w:r>
      <w:r w:rsidR="00C06A99">
        <w:rPr>
          <w:rFonts w:ascii="Arial" w:hAnsi="Arial" w:cs="Arial"/>
          <w:sz w:val="20"/>
          <w:szCs w:val="20"/>
        </w:rPr>
        <w:t>Smallbrook School</w:t>
      </w:r>
      <w:r>
        <w:rPr>
          <w:rFonts w:ascii="Arial" w:hAnsi="Arial" w:cs="Arial"/>
          <w:b/>
          <w:sz w:val="20"/>
          <w:szCs w:val="20"/>
        </w:rPr>
        <w:t xml:space="preserve">. </w:t>
      </w:r>
      <w:r>
        <w:rPr>
          <w:rFonts w:ascii="Arial" w:hAnsi="Arial" w:cs="Arial"/>
          <w:sz w:val="20"/>
          <w:szCs w:val="20"/>
        </w:rPr>
        <w:t xml:space="preserve">The young person will be shown around the school and introduced to the staff and other young people. An individual timetable will be discussed, </w:t>
      </w:r>
      <w:proofErr w:type="gramStart"/>
      <w:r>
        <w:rPr>
          <w:rFonts w:ascii="Arial" w:hAnsi="Arial" w:cs="Arial"/>
          <w:sz w:val="20"/>
          <w:szCs w:val="20"/>
        </w:rPr>
        <w:t>taking into account</w:t>
      </w:r>
      <w:proofErr w:type="gramEnd"/>
      <w:r>
        <w:rPr>
          <w:rFonts w:ascii="Arial" w:hAnsi="Arial" w:cs="Arial"/>
          <w:sz w:val="20"/>
          <w:szCs w:val="20"/>
        </w:rPr>
        <w:t xml:space="preserve"> the young person’s age, aptitude and ability. Initial assessments will be carried out within the first two weeks from admission and a copy of the results will be sent to the placing authority. First impressions count and the admission of the young person into our school is one of the key elements in determining the success of the school placements.</w:t>
      </w:r>
    </w:p>
    <w:p w14:paraId="0C7DE88C" w14:textId="77777777" w:rsidR="00243260" w:rsidRDefault="00243260">
      <w:pPr>
        <w:spacing w:after="0" w:line="240" w:lineRule="auto"/>
        <w:ind w:right="373"/>
        <w:jc w:val="both"/>
        <w:rPr>
          <w:rFonts w:ascii="Arial" w:hAnsi="Arial" w:cs="Arial"/>
          <w:sz w:val="20"/>
          <w:szCs w:val="20"/>
        </w:rPr>
      </w:pPr>
    </w:p>
    <w:p w14:paraId="554EF37D" w14:textId="77777777" w:rsidR="00243260" w:rsidRDefault="00661DD8">
      <w:pPr>
        <w:spacing w:after="0" w:line="240" w:lineRule="auto"/>
        <w:ind w:right="373"/>
        <w:jc w:val="both"/>
        <w:rPr>
          <w:rFonts w:ascii="Arial" w:hAnsi="Arial" w:cs="Arial"/>
          <w:b/>
          <w:sz w:val="20"/>
          <w:szCs w:val="20"/>
        </w:rPr>
      </w:pPr>
      <w:r>
        <w:rPr>
          <w:rFonts w:ascii="Arial" w:hAnsi="Arial" w:cs="Arial"/>
          <w:b/>
          <w:sz w:val="20"/>
          <w:szCs w:val="20"/>
        </w:rPr>
        <w:t>Reintegration to other educational establishments</w:t>
      </w:r>
    </w:p>
    <w:p w14:paraId="50DFD7D4" w14:textId="77777777" w:rsidR="00243260" w:rsidRDefault="00243260">
      <w:pPr>
        <w:spacing w:after="0" w:line="240" w:lineRule="auto"/>
        <w:ind w:right="373"/>
        <w:jc w:val="both"/>
        <w:rPr>
          <w:rFonts w:ascii="Arial" w:hAnsi="Arial" w:cs="Arial"/>
          <w:sz w:val="20"/>
          <w:szCs w:val="20"/>
        </w:rPr>
      </w:pPr>
    </w:p>
    <w:p w14:paraId="3667BC8E" w14:textId="05A2840D" w:rsidR="00243260" w:rsidRDefault="00661DD8">
      <w:pPr>
        <w:spacing w:after="0" w:line="240" w:lineRule="auto"/>
        <w:ind w:right="373"/>
        <w:jc w:val="both"/>
        <w:rPr>
          <w:rFonts w:ascii="Arial" w:hAnsi="Arial" w:cs="Arial"/>
          <w:sz w:val="20"/>
          <w:szCs w:val="20"/>
        </w:rPr>
      </w:pPr>
      <w:r>
        <w:rPr>
          <w:rFonts w:ascii="Arial" w:hAnsi="Arial" w:cs="Arial"/>
          <w:sz w:val="20"/>
          <w:szCs w:val="20"/>
        </w:rPr>
        <w:t xml:space="preserve">Where possible we intend for young people to be discharged in a planned and purposeful way. This may be to a mainstream school, college, or other educational establishment. The move should, wherever possible, be promoted as positive, progressive and in the young person’s best interest. </w:t>
      </w:r>
    </w:p>
    <w:p w14:paraId="46B0A117" w14:textId="0120DC4E" w:rsidR="00CE36DF" w:rsidRDefault="00CE36DF">
      <w:pPr>
        <w:spacing w:after="0" w:line="240" w:lineRule="auto"/>
        <w:ind w:right="373"/>
        <w:jc w:val="both"/>
        <w:rPr>
          <w:rFonts w:ascii="Arial" w:hAnsi="Arial" w:cs="Arial"/>
          <w:sz w:val="20"/>
          <w:szCs w:val="20"/>
        </w:rPr>
      </w:pPr>
    </w:p>
    <w:p w14:paraId="64B053DB" w14:textId="09C1721B" w:rsidR="00CE36DF" w:rsidRDefault="00CE36DF">
      <w:pPr>
        <w:spacing w:after="0" w:line="240" w:lineRule="auto"/>
        <w:ind w:right="373"/>
        <w:jc w:val="both"/>
        <w:rPr>
          <w:rFonts w:ascii="Arial" w:hAnsi="Arial" w:cs="Arial"/>
          <w:b/>
          <w:bCs/>
          <w:sz w:val="20"/>
          <w:szCs w:val="20"/>
        </w:rPr>
      </w:pPr>
      <w:r w:rsidRPr="00CE36DF">
        <w:rPr>
          <w:rFonts w:ascii="Arial" w:hAnsi="Arial" w:cs="Arial"/>
          <w:b/>
          <w:bCs/>
          <w:sz w:val="20"/>
          <w:szCs w:val="20"/>
        </w:rPr>
        <w:t>Contact</w:t>
      </w:r>
    </w:p>
    <w:p w14:paraId="5D432B75" w14:textId="74E70370" w:rsidR="00CE36DF" w:rsidRDefault="00CE36DF">
      <w:pPr>
        <w:spacing w:after="0" w:line="240" w:lineRule="auto"/>
        <w:ind w:right="373"/>
        <w:jc w:val="both"/>
        <w:rPr>
          <w:rFonts w:ascii="Arial" w:hAnsi="Arial" w:cs="Arial"/>
          <w:b/>
          <w:bCs/>
          <w:sz w:val="20"/>
          <w:szCs w:val="20"/>
        </w:rPr>
      </w:pPr>
    </w:p>
    <w:p w14:paraId="2100E3C8" w14:textId="77777777" w:rsidR="00CE36DF" w:rsidRPr="00CE36DF" w:rsidRDefault="00EA6817" w:rsidP="00CE36DF">
      <w:pPr>
        <w:numPr>
          <w:ilvl w:val="0"/>
          <w:numId w:val="25"/>
        </w:numPr>
        <w:spacing w:after="0" w:line="240" w:lineRule="auto"/>
        <w:ind w:right="373"/>
        <w:jc w:val="both"/>
        <w:rPr>
          <w:rFonts w:ascii="Arial" w:hAnsi="Arial" w:cs="Arial"/>
          <w:b/>
          <w:bCs/>
          <w:sz w:val="20"/>
          <w:szCs w:val="20"/>
        </w:rPr>
      </w:pPr>
      <w:hyperlink r:id="rId10" w:tgtFrame="_self" w:history="1">
        <w:r w:rsidR="00CE36DF" w:rsidRPr="00CE36DF">
          <w:rPr>
            <w:rStyle w:val="Hyperlink"/>
            <w:rFonts w:ascii="Arial" w:hAnsi="Arial" w:cs="Arial"/>
            <w:b/>
            <w:bCs/>
            <w:sz w:val="20"/>
            <w:szCs w:val="20"/>
          </w:rPr>
          <w:t>Email for general enquries: info@ofgl.co.uk</w:t>
        </w:r>
      </w:hyperlink>
    </w:p>
    <w:p w14:paraId="5D7BDB05" w14:textId="77777777" w:rsidR="00CE36DF" w:rsidRPr="00CE36DF" w:rsidRDefault="00CE36DF">
      <w:pPr>
        <w:spacing w:after="0" w:line="240" w:lineRule="auto"/>
        <w:ind w:right="373"/>
        <w:jc w:val="both"/>
        <w:rPr>
          <w:rFonts w:ascii="Arial" w:hAnsi="Arial" w:cs="Arial"/>
          <w:b/>
          <w:bCs/>
          <w:sz w:val="20"/>
          <w:szCs w:val="20"/>
        </w:rPr>
      </w:pPr>
    </w:p>
    <w:p w14:paraId="44B95393" w14:textId="77777777" w:rsidR="00243260" w:rsidRDefault="00243260">
      <w:pPr>
        <w:spacing w:line="240" w:lineRule="auto"/>
        <w:ind w:right="373"/>
        <w:jc w:val="both"/>
        <w:rPr>
          <w:rFonts w:ascii="Arial" w:hAnsi="Arial" w:cs="Arial"/>
          <w:sz w:val="20"/>
          <w:szCs w:val="20"/>
        </w:rPr>
      </w:pPr>
    </w:p>
    <w:p w14:paraId="14C80CE4" w14:textId="77777777" w:rsidR="00243260" w:rsidRDefault="00243260">
      <w:pPr>
        <w:spacing w:line="240" w:lineRule="auto"/>
        <w:ind w:right="373"/>
        <w:jc w:val="both"/>
        <w:rPr>
          <w:rFonts w:ascii="Arial" w:hAnsi="Arial" w:cs="Arial"/>
          <w:b/>
          <w:sz w:val="20"/>
          <w:szCs w:val="20"/>
        </w:rPr>
      </w:pPr>
    </w:p>
    <w:p w14:paraId="59A33C2D" w14:textId="77777777" w:rsidR="00243260" w:rsidRDefault="00243260">
      <w:pPr>
        <w:spacing w:line="240" w:lineRule="auto"/>
        <w:ind w:right="373"/>
        <w:jc w:val="both"/>
        <w:rPr>
          <w:rFonts w:ascii="Arial" w:hAnsi="Arial" w:cs="Arial"/>
          <w:sz w:val="20"/>
          <w:szCs w:val="20"/>
        </w:rPr>
      </w:pPr>
    </w:p>
    <w:p w14:paraId="77C114A5" w14:textId="77777777" w:rsidR="00243260" w:rsidRDefault="00243260">
      <w:pPr>
        <w:spacing w:line="240" w:lineRule="auto"/>
        <w:rPr>
          <w:rFonts w:ascii="Arial" w:hAnsi="Arial" w:cs="Arial"/>
          <w:sz w:val="20"/>
          <w:szCs w:val="20"/>
        </w:rPr>
      </w:pPr>
    </w:p>
    <w:tbl>
      <w:tblPr>
        <w:tblpPr w:leftFromText="180" w:rightFromText="180" w:vertAnchor="text" w:horzAnchor="margin" w:tblpX="-78"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1440"/>
        <w:gridCol w:w="1358"/>
      </w:tblGrid>
      <w:tr w:rsidR="00243260" w14:paraId="60B8B7C8" w14:textId="77777777">
        <w:tc>
          <w:tcPr>
            <w:tcW w:w="6666" w:type="dxa"/>
            <w:tcBorders>
              <w:top w:val="single" w:sz="4" w:space="0" w:color="auto"/>
              <w:left w:val="single" w:sz="4" w:space="0" w:color="auto"/>
              <w:bottom w:val="single" w:sz="4" w:space="0" w:color="auto"/>
              <w:right w:val="single" w:sz="4" w:space="0" w:color="auto"/>
            </w:tcBorders>
            <w:hideMark/>
          </w:tcPr>
          <w:p w14:paraId="4541EFFB" w14:textId="20783044" w:rsidR="00243260" w:rsidRDefault="00661DD8" w:rsidP="00661DD8">
            <w:pPr>
              <w:pStyle w:val="NormalWeb"/>
              <w:rPr>
                <w:rFonts w:ascii="Arial" w:hAnsi="Arial" w:cs="Arial"/>
                <w:b/>
                <w:sz w:val="20"/>
                <w:szCs w:val="20"/>
              </w:rPr>
            </w:pPr>
            <w:r>
              <w:rPr>
                <w:rFonts w:ascii="Arial" w:hAnsi="Arial" w:cs="Arial"/>
                <w:b/>
                <w:sz w:val="20"/>
                <w:szCs w:val="20"/>
              </w:rPr>
              <w:t xml:space="preserve">Policy Reviewed By: </w:t>
            </w:r>
            <w:proofErr w:type="spellStart"/>
            <w:proofErr w:type="gramStart"/>
            <w:r w:rsidR="00C06A99">
              <w:rPr>
                <w:rFonts w:ascii="Arial" w:hAnsi="Arial" w:cs="Arial"/>
                <w:b/>
                <w:sz w:val="20"/>
                <w:szCs w:val="20"/>
              </w:rPr>
              <w:t>D.Dalton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14:paraId="0DA05BB6" w14:textId="77777777" w:rsidR="00243260" w:rsidRDefault="00661DD8">
            <w:pPr>
              <w:pStyle w:val="NormalWeb"/>
              <w:rPr>
                <w:rFonts w:ascii="Arial" w:hAnsi="Arial" w:cs="Arial"/>
                <w:b/>
                <w:sz w:val="20"/>
                <w:szCs w:val="20"/>
                <w:u w:val="single"/>
              </w:rPr>
            </w:pPr>
            <w:r>
              <w:rPr>
                <w:rFonts w:ascii="Arial" w:hAnsi="Arial" w:cs="Arial"/>
                <w:b/>
                <w:sz w:val="20"/>
                <w:szCs w:val="20"/>
                <w:u w:val="single"/>
              </w:rPr>
              <w:t>Signature</w:t>
            </w:r>
          </w:p>
        </w:tc>
        <w:tc>
          <w:tcPr>
            <w:tcW w:w="1358" w:type="dxa"/>
            <w:tcBorders>
              <w:top w:val="single" w:sz="4" w:space="0" w:color="auto"/>
              <w:left w:val="single" w:sz="4" w:space="0" w:color="auto"/>
              <w:bottom w:val="single" w:sz="4" w:space="0" w:color="auto"/>
              <w:right w:val="single" w:sz="4" w:space="0" w:color="auto"/>
            </w:tcBorders>
            <w:hideMark/>
          </w:tcPr>
          <w:p w14:paraId="5BEAFB54" w14:textId="77777777" w:rsidR="00243260" w:rsidRDefault="00661DD8">
            <w:pPr>
              <w:pStyle w:val="NormalWeb"/>
              <w:rPr>
                <w:rFonts w:ascii="Arial" w:hAnsi="Arial" w:cs="Arial"/>
                <w:b/>
                <w:sz w:val="20"/>
                <w:szCs w:val="20"/>
                <w:u w:val="single"/>
              </w:rPr>
            </w:pPr>
            <w:r>
              <w:rPr>
                <w:rFonts w:ascii="Arial" w:hAnsi="Arial" w:cs="Arial"/>
                <w:b/>
                <w:sz w:val="20"/>
                <w:szCs w:val="20"/>
                <w:u w:val="single"/>
              </w:rPr>
              <w:t>Date</w:t>
            </w:r>
          </w:p>
        </w:tc>
      </w:tr>
      <w:tr w:rsidR="00243260" w14:paraId="70DE4748" w14:textId="77777777">
        <w:tc>
          <w:tcPr>
            <w:tcW w:w="6666" w:type="dxa"/>
            <w:tcBorders>
              <w:top w:val="single" w:sz="4" w:space="0" w:color="auto"/>
              <w:left w:val="single" w:sz="4" w:space="0" w:color="auto"/>
              <w:bottom w:val="single" w:sz="4" w:space="0" w:color="auto"/>
              <w:right w:val="single" w:sz="4" w:space="0" w:color="auto"/>
            </w:tcBorders>
            <w:hideMark/>
          </w:tcPr>
          <w:p w14:paraId="296F4D92" w14:textId="6D3179C2" w:rsidR="00243260" w:rsidRDefault="00661DD8" w:rsidP="00661DD8">
            <w:pPr>
              <w:pStyle w:val="NormalWeb"/>
              <w:rPr>
                <w:rFonts w:ascii="Arial" w:hAnsi="Arial" w:cs="Arial"/>
                <w:b/>
                <w:sz w:val="20"/>
                <w:szCs w:val="20"/>
              </w:rPr>
            </w:pPr>
            <w:r>
              <w:rPr>
                <w:rFonts w:ascii="Arial" w:hAnsi="Arial" w:cs="Arial"/>
                <w:b/>
                <w:sz w:val="20"/>
                <w:szCs w:val="20"/>
              </w:rPr>
              <w:t xml:space="preserve">Next Review Date: </w:t>
            </w:r>
            <w:r w:rsidR="00C06A99">
              <w:rPr>
                <w:rFonts w:ascii="Arial" w:hAnsi="Arial" w:cs="Arial"/>
                <w:b/>
                <w:sz w:val="20"/>
                <w:szCs w:val="20"/>
              </w:rPr>
              <w:t>09/10/21</w:t>
            </w:r>
          </w:p>
        </w:tc>
        <w:tc>
          <w:tcPr>
            <w:tcW w:w="1440" w:type="dxa"/>
            <w:tcBorders>
              <w:top w:val="single" w:sz="4" w:space="0" w:color="auto"/>
              <w:left w:val="single" w:sz="4" w:space="0" w:color="auto"/>
              <w:bottom w:val="single" w:sz="4" w:space="0" w:color="auto"/>
              <w:right w:val="single" w:sz="4" w:space="0" w:color="auto"/>
            </w:tcBorders>
          </w:tcPr>
          <w:p w14:paraId="2DFFB2AE" w14:textId="706836F8" w:rsidR="00243260" w:rsidRPr="00C06A99" w:rsidRDefault="00C06A99">
            <w:pPr>
              <w:pStyle w:val="NormalWeb"/>
              <w:rPr>
                <w:rFonts w:ascii="Arial" w:hAnsi="Arial" w:cs="Arial"/>
                <w:b/>
                <w:sz w:val="20"/>
                <w:szCs w:val="20"/>
              </w:rPr>
            </w:pPr>
            <w:r w:rsidRPr="00C06A99">
              <w:rPr>
                <w:rFonts w:ascii="Arial" w:hAnsi="Arial" w:cs="Arial"/>
                <w:b/>
                <w:sz w:val="20"/>
                <w:szCs w:val="20"/>
              </w:rPr>
              <w:t>DD</w:t>
            </w:r>
          </w:p>
        </w:tc>
        <w:tc>
          <w:tcPr>
            <w:tcW w:w="1358" w:type="dxa"/>
            <w:tcBorders>
              <w:top w:val="single" w:sz="4" w:space="0" w:color="auto"/>
              <w:left w:val="single" w:sz="4" w:space="0" w:color="auto"/>
              <w:bottom w:val="single" w:sz="4" w:space="0" w:color="auto"/>
              <w:right w:val="single" w:sz="4" w:space="0" w:color="auto"/>
            </w:tcBorders>
            <w:hideMark/>
          </w:tcPr>
          <w:p w14:paraId="4576927B" w14:textId="49A0465A" w:rsidR="00243260" w:rsidRPr="00C06A99" w:rsidRDefault="00C06A99">
            <w:pPr>
              <w:pStyle w:val="NormalWeb"/>
              <w:rPr>
                <w:rFonts w:ascii="Arial" w:hAnsi="Arial" w:cs="Arial"/>
                <w:b/>
                <w:sz w:val="20"/>
                <w:szCs w:val="20"/>
              </w:rPr>
            </w:pPr>
            <w:r w:rsidRPr="00C06A99">
              <w:rPr>
                <w:rFonts w:ascii="Arial" w:hAnsi="Arial" w:cs="Arial"/>
                <w:b/>
                <w:sz w:val="20"/>
                <w:szCs w:val="20"/>
              </w:rPr>
              <w:t>09/10/20</w:t>
            </w:r>
          </w:p>
        </w:tc>
      </w:tr>
      <w:tr w:rsidR="00243260" w14:paraId="01A50EC0" w14:textId="77777777">
        <w:tc>
          <w:tcPr>
            <w:tcW w:w="6666" w:type="dxa"/>
            <w:tcBorders>
              <w:top w:val="single" w:sz="4" w:space="0" w:color="auto"/>
              <w:left w:val="single" w:sz="4" w:space="0" w:color="auto"/>
              <w:bottom w:val="single" w:sz="4" w:space="0" w:color="auto"/>
              <w:right w:val="single" w:sz="4" w:space="0" w:color="auto"/>
            </w:tcBorders>
          </w:tcPr>
          <w:p w14:paraId="3B2EF418" w14:textId="1D11407F" w:rsidR="00C06A99" w:rsidRDefault="00661DD8">
            <w:pPr>
              <w:pStyle w:val="NormalWeb"/>
              <w:rPr>
                <w:rFonts w:ascii="Arial" w:hAnsi="Arial" w:cs="Arial"/>
                <w:b/>
                <w:sz w:val="20"/>
                <w:szCs w:val="20"/>
              </w:rPr>
            </w:pPr>
            <w:r>
              <w:rPr>
                <w:rFonts w:ascii="Arial" w:hAnsi="Arial" w:cs="Arial"/>
                <w:b/>
                <w:sz w:val="20"/>
                <w:szCs w:val="20"/>
              </w:rPr>
              <w:t>Interim Review Comments:</w:t>
            </w:r>
            <w:r w:rsidR="00C06A99">
              <w:rPr>
                <w:rFonts w:ascii="Arial" w:hAnsi="Arial" w:cs="Arial"/>
                <w:b/>
                <w:sz w:val="20"/>
                <w:szCs w:val="20"/>
              </w:rPr>
              <w:t xml:space="preserve"> Ages from 7-19 to 7-18 altered on document policy.</w:t>
            </w:r>
          </w:p>
          <w:p w14:paraId="2A083A7D" w14:textId="77777777" w:rsidR="00243260" w:rsidRDefault="00243260">
            <w:pPr>
              <w:pStyle w:val="NormalWeb"/>
              <w:rPr>
                <w:rFonts w:ascii="Arial" w:hAnsi="Arial" w:cs="Arial"/>
                <w:b/>
                <w:sz w:val="20"/>
                <w:szCs w:val="20"/>
              </w:rPr>
            </w:pPr>
          </w:p>
          <w:p w14:paraId="18B889CE" w14:textId="77777777" w:rsidR="00243260" w:rsidRDefault="00243260">
            <w:pPr>
              <w:pStyle w:val="NormalWeb"/>
              <w:rPr>
                <w:rFonts w:ascii="Arial" w:hAnsi="Arial" w:cs="Arial"/>
                <w:b/>
                <w:sz w:val="20"/>
                <w:szCs w:val="20"/>
              </w:rPr>
            </w:pPr>
          </w:p>
          <w:p w14:paraId="7A8B66BE" w14:textId="77777777" w:rsidR="00243260" w:rsidRDefault="00243260">
            <w:pPr>
              <w:pStyle w:val="NormalWeb"/>
              <w:rPr>
                <w:rFonts w:ascii="Arial" w:hAnsi="Arial" w:cs="Arial"/>
                <w:b/>
                <w:sz w:val="20"/>
                <w:szCs w:val="20"/>
              </w:rPr>
            </w:pPr>
          </w:p>
          <w:p w14:paraId="50F18F18" w14:textId="77777777" w:rsidR="00243260" w:rsidRDefault="00243260">
            <w:pPr>
              <w:pStyle w:val="NormalWeb"/>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E0B6029" w14:textId="77777777" w:rsidR="00243260" w:rsidRDefault="00243260">
            <w:pPr>
              <w:pStyle w:val="NormalWeb"/>
              <w:rPr>
                <w:rFonts w:ascii="Arial" w:hAnsi="Arial" w:cs="Arial"/>
                <w:b/>
                <w:sz w:val="20"/>
                <w:szCs w:val="20"/>
                <w:u w:val="single"/>
              </w:rPr>
            </w:pPr>
          </w:p>
          <w:p w14:paraId="7574F9EE" w14:textId="77777777" w:rsidR="00243260" w:rsidRDefault="00243260">
            <w:pPr>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14:paraId="23A51507" w14:textId="77777777" w:rsidR="00243260" w:rsidRDefault="00243260">
            <w:pPr>
              <w:pStyle w:val="NormalWeb"/>
              <w:rPr>
                <w:rFonts w:ascii="Arial" w:hAnsi="Arial" w:cs="Arial"/>
                <w:b/>
                <w:sz w:val="20"/>
                <w:szCs w:val="20"/>
                <w:u w:val="single"/>
              </w:rPr>
            </w:pPr>
          </w:p>
          <w:p w14:paraId="0F2460DF" w14:textId="77777777" w:rsidR="00243260" w:rsidRDefault="00243260">
            <w:pPr>
              <w:rPr>
                <w:sz w:val="24"/>
                <w:szCs w:val="24"/>
                <w:lang w:eastAsia="en-US"/>
              </w:rPr>
            </w:pPr>
          </w:p>
        </w:tc>
      </w:tr>
      <w:tr w:rsidR="00243260" w14:paraId="409C2902" w14:textId="77777777">
        <w:tc>
          <w:tcPr>
            <w:tcW w:w="6666" w:type="dxa"/>
            <w:tcBorders>
              <w:top w:val="single" w:sz="4" w:space="0" w:color="auto"/>
              <w:left w:val="single" w:sz="4" w:space="0" w:color="auto"/>
              <w:bottom w:val="single" w:sz="4" w:space="0" w:color="auto"/>
              <w:right w:val="single" w:sz="4" w:space="0" w:color="auto"/>
            </w:tcBorders>
            <w:hideMark/>
          </w:tcPr>
          <w:p w14:paraId="34339705" w14:textId="0023DA95" w:rsidR="00243260" w:rsidRDefault="00661DD8">
            <w:pPr>
              <w:pStyle w:val="NormalWeb"/>
              <w:rPr>
                <w:rFonts w:ascii="Arial" w:hAnsi="Arial" w:cs="Arial"/>
                <w:b/>
                <w:sz w:val="20"/>
                <w:szCs w:val="20"/>
              </w:rPr>
            </w:pPr>
            <w:r>
              <w:rPr>
                <w:rFonts w:ascii="Arial" w:hAnsi="Arial" w:cs="Arial"/>
                <w:b/>
                <w:sz w:val="20"/>
                <w:szCs w:val="20"/>
              </w:rPr>
              <w:t xml:space="preserve">Policy Reviewed </w:t>
            </w:r>
            <w:proofErr w:type="spellStart"/>
            <w:r>
              <w:rPr>
                <w:rFonts w:ascii="Arial" w:hAnsi="Arial" w:cs="Arial"/>
                <w:b/>
                <w:sz w:val="20"/>
                <w:szCs w:val="20"/>
              </w:rPr>
              <w:t>By:</w:t>
            </w:r>
            <w:r w:rsidR="00F7549B">
              <w:rPr>
                <w:rFonts w:ascii="Arial" w:hAnsi="Arial" w:cs="Arial"/>
                <w:b/>
                <w:sz w:val="20"/>
                <w:szCs w:val="20"/>
              </w:rPr>
              <w:t>D.Dalton</w:t>
            </w:r>
            <w:proofErr w:type="spellEnd"/>
          </w:p>
        </w:tc>
        <w:tc>
          <w:tcPr>
            <w:tcW w:w="1440" w:type="dxa"/>
            <w:tcBorders>
              <w:top w:val="single" w:sz="4" w:space="0" w:color="auto"/>
              <w:left w:val="single" w:sz="4" w:space="0" w:color="auto"/>
              <w:bottom w:val="single" w:sz="4" w:space="0" w:color="auto"/>
              <w:right w:val="single" w:sz="4" w:space="0" w:color="auto"/>
            </w:tcBorders>
          </w:tcPr>
          <w:p w14:paraId="3A35684B" w14:textId="60F1E428" w:rsidR="00243260" w:rsidRDefault="00F7549B">
            <w:pPr>
              <w:pStyle w:val="NormalWeb"/>
              <w:rPr>
                <w:rFonts w:ascii="Arial" w:hAnsi="Arial" w:cs="Arial"/>
                <w:b/>
                <w:sz w:val="20"/>
                <w:szCs w:val="20"/>
                <w:u w:val="single"/>
              </w:rPr>
            </w:pPr>
            <w:r>
              <w:rPr>
                <w:rFonts w:ascii="Arial" w:hAnsi="Arial" w:cs="Arial"/>
                <w:b/>
                <w:sz w:val="20"/>
                <w:szCs w:val="20"/>
                <w:u w:val="single"/>
              </w:rPr>
              <w:t>DD</w:t>
            </w:r>
          </w:p>
        </w:tc>
        <w:tc>
          <w:tcPr>
            <w:tcW w:w="1358" w:type="dxa"/>
            <w:tcBorders>
              <w:top w:val="single" w:sz="4" w:space="0" w:color="auto"/>
              <w:left w:val="single" w:sz="4" w:space="0" w:color="auto"/>
              <w:bottom w:val="single" w:sz="4" w:space="0" w:color="auto"/>
              <w:right w:val="single" w:sz="4" w:space="0" w:color="auto"/>
            </w:tcBorders>
          </w:tcPr>
          <w:p w14:paraId="2DEEE38B" w14:textId="3ACAC2B3" w:rsidR="00243260" w:rsidRDefault="00F7549B">
            <w:pPr>
              <w:pStyle w:val="NormalWeb"/>
              <w:rPr>
                <w:rFonts w:ascii="Arial" w:hAnsi="Arial" w:cs="Arial"/>
                <w:b/>
                <w:sz w:val="20"/>
                <w:szCs w:val="20"/>
                <w:u w:val="single"/>
              </w:rPr>
            </w:pPr>
            <w:r>
              <w:rPr>
                <w:rFonts w:ascii="Arial" w:hAnsi="Arial" w:cs="Arial"/>
                <w:b/>
                <w:sz w:val="20"/>
                <w:szCs w:val="20"/>
                <w:u w:val="single"/>
              </w:rPr>
              <w:t>07/06/21</w:t>
            </w:r>
          </w:p>
        </w:tc>
      </w:tr>
      <w:tr w:rsidR="00243260" w14:paraId="5D5D9D10" w14:textId="77777777">
        <w:tc>
          <w:tcPr>
            <w:tcW w:w="6666" w:type="dxa"/>
            <w:tcBorders>
              <w:top w:val="single" w:sz="4" w:space="0" w:color="auto"/>
              <w:left w:val="single" w:sz="4" w:space="0" w:color="auto"/>
              <w:bottom w:val="single" w:sz="4" w:space="0" w:color="auto"/>
              <w:right w:val="single" w:sz="4" w:space="0" w:color="auto"/>
            </w:tcBorders>
            <w:hideMark/>
          </w:tcPr>
          <w:p w14:paraId="41DDFF94" w14:textId="7A852539" w:rsidR="00243260" w:rsidRDefault="00661DD8">
            <w:pPr>
              <w:pStyle w:val="NormalWeb"/>
              <w:rPr>
                <w:rFonts w:ascii="Arial" w:hAnsi="Arial" w:cs="Arial"/>
                <w:b/>
                <w:sz w:val="20"/>
                <w:szCs w:val="20"/>
              </w:rPr>
            </w:pPr>
            <w:r>
              <w:rPr>
                <w:rFonts w:ascii="Arial" w:hAnsi="Arial" w:cs="Arial"/>
                <w:b/>
                <w:sz w:val="20"/>
                <w:szCs w:val="20"/>
              </w:rPr>
              <w:t>Next Review Date:</w:t>
            </w:r>
            <w:r w:rsidR="00F7549B">
              <w:rPr>
                <w:rFonts w:ascii="Arial" w:hAnsi="Arial" w:cs="Arial"/>
                <w:b/>
                <w:sz w:val="20"/>
                <w:szCs w:val="20"/>
              </w:rPr>
              <w:t>07/06/2022</w:t>
            </w:r>
          </w:p>
        </w:tc>
        <w:tc>
          <w:tcPr>
            <w:tcW w:w="1440" w:type="dxa"/>
            <w:tcBorders>
              <w:top w:val="single" w:sz="4" w:space="0" w:color="auto"/>
              <w:left w:val="single" w:sz="4" w:space="0" w:color="auto"/>
              <w:bottom w:val="single" w:sz="4" w:space="0" w:color="auto"/>
              <w:right w:val="single" w:sz="4" w:space="0" w:color="auto"/>
            </w:tcBorders>
          </w:tcPr>
          <w:p w14:paraId="7CA2A009"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05E28038" w14:textId="77777777" w:rsidR="00243260" w:rsidRDefault="00243260">
            <w:pPr>
              <w:pStyle w:val="NormalWeb"/>
              <w:rPr>
                <w:rFonts w:ascii="Arial" w:hAnsi="Arial" w:cs="Arial"/>
                <w:b/>
                <w:sz w:val="20"/>
                <w:szCs w:val="20"/>
                <w:u w:val="single"/>
              </w:rPr>
            </w:pPr>
          </w:p>
        </w:tc>
      </w:tr>
      <w:tr w:rsidR="00243260" w14:paraId="7C618F9E" w14:textId="77777777">
        <w:tc>
          <w:tcPr>
            <w:tcW w:w="6666" w:type="dxa"/>
            <w:tcBorders>
              <w:top w:val="single" w:sz="4" w:space="0" w:color="auto"/>
              <w:left w:val="single" w:sz="4" w:space="0" w:color="auto"/>
              <w:bottom w:val="single" w:sz="4" w:space="0" w:color="auto"/>
              <w:right w:val="single" w:sz="4" w:space="0" w:color="auto"/>
            </w:tcBorders>
          </w:tcPr>
          <w:p w14:paraId="6B5F5BE8" w14:textId="77777777" w:rsidR="00243260" w:rsidRDefault="00661DD8">
            <w:pPr>
              <w:pStyle w:val="NormalWeb"/>
              <w:rPr>
                <w:rFonts w:ascii="Arial" w:hAnsi="Arial" w:cs="Arial"/>
                <w:b/>
                <w:sz w:val="20"/>
                <w:szCs w:val="20"/>
              </w:rPr>
            </w:pPr>
            <w:r>
              <w:rPr>
                <w:rFonts w:ascii="Arial" w:hAnsi="Arial" w:cs="Arial"/>
                <w:b/>
                <w:sz w:val="20"/>
                <w:szCs w:val="20"/>
              </w:rPr>
              <w:t>Interim Review Comments:</w:t>
            </w:r>
          </w:p>
          <w:p w14:paraId="0F9C23A6" w14:textId="79BA8F54" w:rsidR="00F7549B" w:rsidRDefault="00F7549B">
            <w:pPr>
              <w:pStyle w:val="NormalWeb"/>
              <w:rPr>
                <w:rFonts w:ascii="Arial" w:hAnsi="Arial" w:cs="Arial"/>
                <w:b/>
                <w:sz w:val="20"/>
                <w:szCs w:val="20"/>
              </w:rPr>
            </w:pPr>
            <w:r>
              <w:rPr>
                <w:rFonts w:ascii="Arial" w:hAnsi="Arial" w:cs="Arial"/>
                <w:b/>
                <w:sz w:val="20"/>
                <w:szCs w:val="20"/>
              </w:rPr>
              <w:t>Introduction of our new company Outcomes first Group as from April 2021.</w:t>
            </w:r>
          </w:p>
          <w:p w14:paraId="4455BF1A" w14:textId="77777777" w:rsidR="00243260" w:rsidRDefault="00243260">
            <w:pPr>
              <w:pStyle w:val="NormalWeb"/>
              <w:rPr>
                <w:rFonts w:ascii="Arial" w:hAnsi="Arial" w:cs="Arial"/>
                <w:b/>
                <w:sz w:val="20"/>
                <w:szCs w:val="20"/>
              </w:rPr>
            </w:pPr>
          </w:p>
          <w:p w14:paraId="289130F9" w14:textId="77777777" w:rsidR="00243260" w:rsidRDefault="00243260">
            <w:pPr>
              <w:pStyle w:val="NormalWeb"/>
              <w:rPr>
                <w:rFonts w:ascii="Arial" w:hAnsi="Arial" w:cs="Arial"/>
                <w:b/>
                <w:sz w:val="20"/>
                <w:szCs w:val="20"/>
              </w:rPr>
            </w:pPr>
          </w:p>
          <w:p w14:paraId="651082D7" w14:textId="77777777" w:rsidR="00243260" w:rsidRDefault="00243260">
            <w:pPr>
              <w:pStyle w:val="NormalWeb"/>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5786FC3"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386456C5" w14:textId="77777777" w:rsidR="00243260" w:rsidRDefault="00243260">
            <w:pPr>
              <w:pStyle w:val="NormalWeb"/>
              <w:rPr>
                <w:rFonts w:ascii="Arial" w:hAnsi="Arial" w:cs="Arial"/>
                <w:b/>
                <w:sz w:val="20"/>
                <w:szCs w:val="20"/>
                <w:u w:val="single"/>
              </w:rPr>
            </w:pPr>
          </w:p>
        </w:tc>
      </w:tr>
      <w:tr w:rsidR="00243260" w14:paraId="2C4CB07E" w14:textId="77777777">
        <w:tc>
          <w:tcPr>
            <w:tcW w:w="6666" w:type="dxa"/>
            <w:tcBorders>
              <w:top w:val="single" w:sz="4" w:space="0" w:color="auto"/>
              <w:left w:val="single" w:sz="4" w:space="0" w:color="auto"/>
              <w:bottom w:val="single" w:sz="4" w:space="0" w:color="auto"/>
              <w:right w:val="single" w:sz="4" w:space="0" w:color="auto"/>
            </w:tcBorders>
            <w:hideMark/>
          </w:tcPr>
          <w:p w14:paraId="45CF8840" w14:textId="1ADD47E4" w:rsidR="00243260" w:rsidRDefault="00661DD8">
            <w:pPr>
              <w:pStyle w:val="NormalWeb"/>
              <w:rPr>
                <w:rFonts w:ascii="Arial" w:hAnsi="Arial" w:cs="Arial"/>
                <w:b/>
                <w:sz w:val="20"/>
                <w:szCs w:val="20"/>
                <w:u w:val="single"/>
              </w:rPr>
            </w:pPr>
            <w:r>
              <w:rPr>
                <w:rFonts w:ascii="Arial" w:hAnsi="Arial" w:cs="Arial"/>
                <w:b/>
                <w:sz w:val="20"/>
                <w:szCs w:val="20"/>
              </w:rPr>
              <w:t>Policy Reviewed By:</w:t>
            </w:r>
            <w:r w:rsidR="00DA5FA8">
              <w:rPr>
                <w:rFonts w:ascii="Arial" w:hAnsi="Arial" w:cs="Arial"/>
                <w:b/>
                <w:sz w:val="20"/>
                <w:szCs w:val="20"/>
              </w:rPr>
              <w:t xml:space="preserve"> </w:t>
            </w:r>
            <w:proofErr w:type="spellStart"/>
            <w:proofErr w:type="gramStart"/>
            <w:r w:rsidR="00DA5FA8">
              <w:rPr>
                <w:rFonts w:ascii="Arial" w:hAnsi="Arial" w:cs="Arial"/>
                <w:b/>
                <w:sz w:val="20"/>
                <w:szCs w:val="20"/>
              </w:rPr>
              <w:t>D.Dalton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14:paraId="45AACFCC" w14:textId="6190A099" w:rsidR="00243260" w:rsidRDefault="00DA5FA8">
            <w:pPr>
              <w:pStyle w:val="NormalWeb"/>
              <w:rPr>
                <w:rFonts w:ascii="Arial" w:hAnsi="Arial" w:cs="Arial"/>
                <w:b/>
                <w:sz w:val="20"/>
                <w:szCs w:val="20"/>
                <w:u w:val="single"/>
              </w:rPr>
            </w:pPr>
            <w:r>
              <w:rPr>
                <w:rFonts w:ascii="Arial" w:hAnsi="Arial" w:cs="Arial"/>
                <w:b/>
                <w:sz w:val="20"/>
                <w:szCs w:val="20"/>
                <w:u w:val="single"/>
              </w:rPr>
              <w:t>DD</w:t>
            </w:r>
          </w:p>
        </w:tc>
        <w:tc>
          <w:tcPr>
            <w:tcW w:w="1358" w:type="dxa"/>
            <w:tcBorders>
              <w:top w:val="single" w:sz="4" w:space="0" w:color="auto"/>
              <w:left w:val="single" w:sz="4" w:space="0" w:color="auto"/>
              <w:bottom w:val="single" w:sz="4" w:space="0" w:color="auto"/>
              <w:right w:val="single" w:sz="4" w:space="0" w:color="auto"/>
            </w:tcBorders>
          </w:tcPr>
          <w:p w14:paraId="44F2A910" w14:textId="2DBFCCDB" w:rsidR="00243260" w:rsidRDefault="00DA5FA8">
            <w:pPr>
              <w:pStyle w:val="NormalWeb"/>
              <w:rPr>
                <w:rFonts w:ascii="Arial" w:hAnsi="Arial" w:cs="Arial"/>
                <w:b/>
                <w:sz w:val="20"/>
                <w:szCs w:val="20"/>
                <w:u w:val="single"/>
              </w:rPr>
            </w:pPr>
            <w:r>
              <w:rPr>
                <w:rFonts w:ascii="Arial" w:hAnsi="Arial" w:cs="Arial"/>
                <w:b/>
                <w:sz w:val="20"/>
                <w:szCs w:val="20"/>
                <w:u w:val="single"/>
              </w:rPr>
              <w:t>16/05/2022</w:t>
            </w:r>
          </w:p>
        </w:tc>
      </w:tr>
      <w:tr w:rsidR="00243260" w14:paraId="48CAD857" w14:textId="77777777">
        <w:tc>
          <w:tcPr>
            <w:tcW w:w="6666" w:type="dxa"/>
            <w:tcBorders>
              <w:top w:val="single" w:sz="4" w:space="0" w:color="auto"/>
              <w:left w:val="single" w:sz="4" w:space="0" w:color="auto"/>
              <w:bottom w:val="single" w:sz="4" w:space="0" w:color="auto"/>
              <w:right w:val="single" w:sz="4" w:space="0" w:color="auto"/>
            </w:tcBorders>
            <w:hideMark/>
          </w:tcPr>
          <w:p w14:paraId="151B97E9" w14:textId="7E9B98D2" w:rsidR="00243260" w:rsidRDefault="00661DD8">
            <w:pPr>
              <w:pStyle w:val="NormalWeb"/>
              <w:rPr>
                <w:rFonts w:ascii="Arial" w:hAnsi="Arial" w:cs="Arial"/>
                <w:b/>
                <w:sz w:val="20"/>
                <w:szCs w:val="20"/>
                <w:u w:val="single"/>
              </w:rPr>
            </w:pPr>
            <w:r>
              <w:rPr>
                <w:rFonts w:ascii="Arial" w:hAnsi="Arial" w:cs="Arial"/>
                <w:b/>
                <w:sz w:val="20"/>
                <w:szCs w:val="20"/>
              </w:rPr>
              <w:t>Next Review Date:</w:t>
            </w:r>
            <w:r w:rsidR="00DA5FA8">
              <w:rPr>
                <w:rFonts w:ascii="Arial" w:hAnsi="Arial" w:cs="Arial"/>
                <w:b/>
                <w:sz w:val="20"/>
                <w:szCs w:val="20"/>
              </w:rPr>
              <w:t>16/05/2023</w:t>
            </w:r>
          </w:p>
        </w:tc>
        <w:tc>
          <w:tcPr>
            <w:tcW w:w="1440" w:type="dxa"/>
            <w:tcBorders>
              <w:top w:val="single" w:sz="4" w:space="0" w:color="auto"/>
              <w:left w:val="single" w:sz="4" w:space="0" w:color="auto"/>
              <w:bottom w:val="single" w:sz="4" w:space="0" w:color="auto"/>
              <w:right w:val="single" w:sz="4" w:space="0" w:color="auto"/>
            </w:tcBorders>
          </w:tcPr>
          <w:p w14:paraId="5E9F79B8"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270D6AE7" w14:textId="77777777" w:rsidR="00243260" w:rsidRDefault="00243260">
            <w:pPr>
              <w:pStyle w:val="NormalWeb"/>
              <w:rPr>
                <w:rFonts w:ascii="Arial" w:hAnsi="Arial" w:cs="Arial"/>
                <w:b/>
                <w:sz w:val="20"/>
                <w:szCs w:val="20"/>
                <w:u w:val="single"/>
              </w:rPr>
            </w:pPr>
          </w:p>
        </w:tc>
      </w:tr>
      <w:tr w:rsidR="00243260" w14:paraId="235A449E" w14:textId="77777777">
        <w:tc>
          <w:tcPr>
            <w:tcW w:w="6666" w:type="dxa"/>
            <w:tcBorders>
              <w:top w:val="single" w:sz="4" w:space="0" w:color="auto"/>
              <w:left w:val="single" w:sz="4" w:space="0" w:color="auto"/>
              <w:bottom w:val="single" w:sz="4" w:space="0" w:color="auto"/>
              <w:right w:val="single" w:sz="4" w:space="0" w:color="auto"/>
            </w:tcBorders>
          </w:tcPr>
          <w:p w14:paraId="28DA52D4" w14:textId="77777777" w:rsidR="00243260" w:rsidRDefault="00661DD8">
            <w:pPr>
              <w:pStyle w:val="NormalWeb"/>
              <w:rPr>
                <w:rFonts w:ascii="Arial" w:hAnsi="Arial" w:cs="Arial"/>
                <w:b/>
                <w:sz w:val="20"/>
                <w:szCs w:val="20"/>
              </w:rPr>
            </w:pPr>
            <w:r>
              <w:rPr>
                <w:rFonts w:ascii="Arial" w:hAnsi="Arial" w:cs="Arial"/>
                <w:b/>
                <w:sz w:val="20"/>
                <w:szCs w:val="20"/>
              </w:rPr>
              <w:t>Interim Review Comments:</w:t>
            </w:r>
          </w:p>
          <w:p w14:paraId="5AA864F5" w14:textId="0069A04D" w:rsidR="00243260" w:rsidRPr="00DA5FA8" w:rsidRDefault="00DA5FA8">
            <w:pPr>
              <w:pStyle w:val="NormalWeb"/>
              <w:rPr>
                <w:rFonts w:ascii="Arial" w:hAnsi="Arial" w:cs="Arial"/>
                <w:b/>
                <w:sz w:val="20"/>
                <w:szCs w:val="20"/>
              </w:rPr>
            </w:pPr>
            <w:r w:rsidRPr="00DA5FA8">
              <w:rPr>
                <w:rFonts w:ascii="Arial" w:hAnsi="Arial" w:cs="Arial"/>
                <w:b/>
                <w:sz w:val="20"/>
                <w:szCs w:val="20"/>
              </w:rPr>
              <w:t>Reviewed and checked.</w:t>
            </w:r>
          </w:p>
          <w:p w14:paraId="0935F1F6" w14:textId="77777777" w:rsidR="00243260" w:rsidRDefault="00243260">
            <w:pPr>
              <w:pStyle w:val="NormalWeb"/>
              <w:rPr>
                <w:rFonts w:ascii="Arial" w:hAnsi="Arial" w:cs="Arial"/>
                <w:b/>
                <w:sz w:val="20"/>
                <w:szCs w:val="20"/>
                <w:u w:val="single"/>
              </w:rPr>
            </w:pPr>
          </w:p>
          <w:p w14:paraId="75900D81" w14:textId="77777777" w:rsidR="00243260" w:rsidRDefault="00243260">
            <w:pPr>
              <w:pStyle w:val="NormalWeb"/>
              <w:rPr>
                <w:rFonts w:ascii="Arial" w:hAnsi="Arial" w:cs="Arial"/>
                <w:b/>
                <w:sz w:val="20"/>
                <w:szCs w:val="20"/>
                <w:u w:val="single"/>
              </w:rPr>
            </w:pPr>
          </w:p>
        </w:tc>
        <w:tc>
          <w:tcPr>
            <w:tcW w:w="1440" w:type="dxa"/>
            <w:tcBorders>
              <w:top w:val="single" w:sz="4" w:space="0" w:color="auto"/>
              <w:left w:val="single" w:sz="4" w:space="0" w:color="auto"/>
              <w:bottom w:val="single" w:sz="4" w:space="0" w:color="auto"/>
              <w:right w:val="single" w:sz="4" w:space="0" w:color="auto"/>
            </w:tcBorders>
          </w:tcPr>
          <w:p w14:paraId="32631556"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1E36474E" w14:textId="77777777" w:rsidR="00243260" w:rsidRDefault="00243260">
            <w:pPr>
              <w:pStyle w:val="NormalWeb"/>
              <w:rPr>
                <w:rFonts w:ascii="Arial" w:hAnsi="Arial" w:cs="Arial"/>
                <w:b/>
                <w:sz w:val="20"/>
                <w:szCs w:val="20"/>
                <w:u w:val="single"/>
              </w:rPr>
            </w:pPr>
          </w:p>
        </w:tc>
      </w:tr>
      <w:tr w:rsidR="00243260" w14:paraId="109F06E4" w14:textId="77777777">
        <w:tc>
          <w:tcPr>
            <w:tcW w:w="6666" w:type="dxa"/>
            <w:tcBorders>
              <w:top w:val="single" w:sz="4" w:space="0" w:color="auto"/>
              <w:left w:val="single" w:sz="4" w:space="0" w:color="auto"/>
              <w:bottom w:val="single" w:sz="4" w:space="0" w:color="auto"/>
              <w:right w:val="single" w:sz="4" w:space="0" w:color="auto"/>
            </w:tcBorders>
            <w:hideMark/>
          </w:tcPr>
          <w:p w14:paraId="59072D99" w14:textId="2D35FD0D" w:rsidR="00243260" w:rsidRDefault="00661DD8">
            <w:pPr>
              <w:pStyle w:val="NormalWeb"/>
              <w:rPr>
                <w:rFonts w:ascii="Arial" w:hAnsi="Arial" w:cs="Arial"/>
                <w:b/>
                <w:sz w:val="20"/>
                <w:szCs w:val="20"/>
                <w:u w:val="single"/>
              </w:rPr>
            </w:pPr>
            <w:r>
              <w:rPr>
                <w:rFonts w:ascii="Arial" w:hAnsi="Arial" w:cs="Arial"/>
                <w:b/>
                <w:sz w:val="20"/>
                <w:szCs w:val="20"/>
              </w:rPr>
              <w:t>Policy Reviewed By:</w:t>
            </w:r>
            <w:r w:rsidR="009458EF">
              <w:rPr>
                <w:rFonts w:ascii="Arial" w:hAnsi="Arial" w:cs="Arial"/>
                <w:b/>
                <w:sz w:val="20"/>
                <w:szCs w:val="20"/>
              </w:rPr>
              <w:t xml:space="preserve"> </w:t>
            </w:r>
            <w:proofErr w:type="spellStart"/>
            <w:proofErr w:type="gramStart"/>
            <w:r w:rsidR="009458EF">
              <w:rPr>
                <w:rFonts w:ascii="Arial" w:hAnsi="Arial" w:cs="Arial"/>
                <w:b/>
                <w:sz w:val="20"/>
                <w:szCs w:val="20"/>
              </w:rPr>
              <w:t>D.Dalton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14:paraId="036D3C60" w14:textId="736936B8" w:rsidR="00243260" w:rsidRDefault="009458EF">
            <w:pPr>
              <w:pStyle w:val="NormalWeb"/>
              <w:rPr>
                <w:rFonts w:ascii="Arial" w:hAnsi="Arial" w:cs="Arial"/>
                <w:b/>
                <w:sz w:val="20"/>
                <w:szCs w:val="20"/>
                <w:u w:val="single"/>
              </w:rPr>
            </w:pPr>
            <w:r>
              <w:rPr>
                <w:rFonts w:ascii="Arial" w:hAnsi="Arial" w:cs="Arial"/>
                <w:b/>
                <w:sz w:val="20"/>
                <w:szCs w:val="20"/>
                <w:u w:val="single"/>
              </w:rPr>
              <w:t>DD</w:t>
            </w:r>
          </w:p>
        </w:tc>
        <w:tc>
          <w:tcPr>
            <w:tcW w:w="1358" w:type="dxa"/>
            <w:tcBorders>
              <w:top w:val="single" w:sz="4" w:space="0" w:color="auto"/>
              <w:left w:val="single" w:sz="4" w:space="0" w:color="auto"/>
              <w:bottom w:val="single" w:sz="4" w:space="0" w:color="auto"/>
              <w:right w:val="single" w:sz="4" w:space="0" w:color="auto"/>
            </w:tcBorders>
          </w:tcPr>
          <w:p w14:paraId="10B1D0AC" w14:textId="31757543" w:rsidR="00243260" w:rsidRDefault="009458EF">
            <w:pPr>
              <w:pStyle w:val="NormalWeb"/>
              <w:rPr>
                <w:rFonts w:ascii="Arial" w:hAnsi="Arial" w:cs="Arial"/>
                <w:b/>
                <w:sz w:val="20"/>
                <w:szCs w:val="20"/>
                <w:u w:val="single"/>
              </w:rPr>
            </w:pPr>
            <w:r>
              <w:rPr>
                <w:rFonts w:ascii="Arial" w:hAnsi="Arial" w:cs="Arial"/>
                <w:b/>
                <w:sz w:val="20"/>
                <w:szCs w:val="20"/>
                <w:u w:val="single"/>
              </w:rPr>
              <w:t>23/08/2023</w:t>
            </w:r>
          </w:p>
        </w:tc>
      </w:tr>
      <w:tr w:rsidR="00243260" w14:paraId="692AEC67" w14:textId="77777777">
        <w:tc>
          <w:tcPr>
            <w:tcW w:w="6666" w:type="dxa"/>
            <w:tcBorders>
              <w:top w:val="single" w:sz="4" w:space="0" w:color="auto"/>
              <w:left w:val="single" w:sz="4" w:space="0" w:color="auto"/>
              <w:bottom w:val="single" w:sz="4" w:space="0" w:color="auto"/>
              <w:right w:val="single" w:sz="4" w:space="0" w:color="auto"/>
            </w:tcBorders>
            <w:hideMark/>
          </w:tcPr>
          <w:p w14:paraId="3FD81957" w14:textId="37BB6694" w:rsidR="00243260" w:rsidRDefault="00661DD8">
            <w:pPr>
              <w:pStyle w:val="NormalWeb"/>
              <w:rPr>
                <w:rFonts w:ascii="Arial" w:hAnsi="Arial" w:cs="Arial"/>
                <w:b/>
                <w:sz w:val="20"/>
                <w:szCs w:val="20"/>
                <w:u w:val="single"/>
              </w:rPr>
            </w:pPr>
            <w:r>
              <w:rPr>
                <w:rFonts w:ascii="Arial" w:hAnsi="Arial" w:cs="Arial"/>
                <w:b/>
                <w:sz w:val="20"/>
                <w:szCs w:val="20"/>
              </w:rPr>
              <w:t>Next Review Date:</w:t>
            </w:r>
            <w:r w:rsidR="009458EF">
              <w:rPr>
                <w:rFonts w:ascii="Arial" w:hAnsi="Arial" w:cs="Arial"/>
                <w:b/>
                <w:sz w:val="20"/>
                <w:szCs w:val="20"/>
              </w:rPr>
              <w:t>23/08/202</w:t>
            </w:r>
            <w:r w:rsidR="00EA6817">
              <w:rPr>
                <w:rFonts w:ascii="Arial" w:hAnsi="Arial" w:cs="Arial"/>
                <w:b/>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60510781"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1F99C518" w14:textId="77777777" w:rsidR="00243260" w:rsidRDefault="00243260">
            <w:pPr>
              <w:pStyle w:val="NormalWeb"/>
              <w:rPr>
                <w:rFonts w:ascii="Arial" w:hAnsi="Arial" w:cs="Arial"/>
                <w:b/>
                <w:sz w:val="20"/>
                <w:szCs w:val="20"/>
                <w:u w:val="single"/>
              </w:rPr>
            </w:pPr>
          </w:p>
        </w:tc>
      </w:tr>
      <w:tr w:rsidR="00243260" w14:paraId="77327813" w14:textId="77777777">
        <w:tc>
          <w:tcPr>
            <w:tcW w:w="6666" w:type="dxa"/>
            <w:tcBorders>
              <w:top w:val="single" w:sz="4" w:space="0" w:color="auto"/>
              <w:left w:val="single" w:sz="4" w:space="0" w:color="auto"/>
              <w:bottom w:val="single" w:sz="4" w:space="0" w:color="auto"/>
              <w:right w:val="single" w:sz="4" w:space="0" w:color="auto"/>
            </w:tcBorders>
          </w:tcPr>
          <w:p w14:paraId="2EBC1E96" w14:textId="77777777" w:rsidR="00243260" w:rsidRDefault="00661DD8">
            <w:pPr>
              <w:pStyle w:val="NormalWeb"/>
              <w:rPr>
                <w:rFonts w:ascii="Arial" w:hAnsi="Arial" w:cs="Arial"/>
                <w:b/>
                <w:sz w:val="20"/>
                <w:szCs w:val="20"/>
              </w:rPr>
            </w:pPr>
            <w:r>
              <w:rPr>
                <w:rFonts w:ascii="Arial" w:hAnsi="Arial" w:cs="Arial"/>
                <w:b/>
                <w:sz w:val="20"/>
                <w:szCs w:val="20"/>
              </w:rPr>
              <w:t>Interim Review Comments:</w:t>
            </w:r>
          </w:p>
          <w:p w14:paraId="2C42C992" w14:textId="2798B740" w:rsidR="009458EF" w:rsidRDefault="009458EF">
            <w:pPr>
              <w:pStyle w:val="NormalWeb"/>
              <w:rPr>
                <w:rFonts w:ascii="Arial" w:hAnsi="Arial" w:cs="Arial"/>
                <w:b/>
                <w:sz w:val="20"/>
                <w:szCs w:val="20"/>
              </w:rPr>
            </w:pPr>
            <w:r>
              <w:rPr>
                <w:rFonts w:ascii="Arial" w:hAnsi="Arial" w:cs="Arial"/>
                <w:b/>
                <w:sz w:val="20"/>
                <w:szCs w:val="20"/>
              </w:rPr>
              <w:t>No Changes</w:t>
            </w:r>
          </w:p>
          <w:p w14:paraId="01EE1AF1" w14:textId="77777777" w:rsidR="00243260" w:rsidRDefault="00243260">
            <w:pPr>
              <w:pStyle w:val="NormalWeb"/>
              <w:rPr>
                <w:rFonts w:ascii="Arial" w:hAnsi="Arial" w:cs="Arial"/>
                <w:b/>
                <w:sz w:val="20"/>
                <w:szCs w:val="20"/>
                <w:u w:val="single"/>
              </w:rPr>
            </w:pPr>
          </w:p>
          <w:p w14:paraId="268C36BD" w14:textId="77777777" w:rsidR="00243260" w:rsidRDefault="00243260">
            <w:pPr>
              <w:pStyle w:val="NormalWeb"/>
              <w:rPr>
                <w:rFonts w:ascii="Arial" w:hAnsi="Arial" w:cs="Arial"/>
                <w:b/>
                <w:sz w:val="20"/>
                <w:szCs w:val="20"/>
                <w:u w:val="single"/>
              </w:rPr>
            </w:pPr>
          </w:p>
          <w:p w14:paraId="6C1CCA6D" w14:textId="77777777" w:rsidR="00243260" w:rsidRDefault="00243260">
            <w:pPr>
              <w:pStyle w:val="NormalWeb"/>
              <w:rPr>
                <w:rFonts w:ascii="Arial" w:hAnsi="Arial" w:cs="Arial"/>
                <w:b/>
                <w:sz w:val="20"/>
                <w:szCs w:val="20"/>
                <w:u w:val="single"/>
              </w:rPr>
            </w:pPr>
          </w:p>
          <w:p w14:paraId="278E994E" w14:textId="77777777" w:rsidR="00243260" w:rsidRDefault="00243260">
            <w:pPr>
              <w:pStyle w:val="NormalWeb"/>
              <w:rPr>
                <w:rFonts w:ascii="Arial" w:hAnsi="Arial" w:cs="Arial"/>
                <w:b/>
                <w:sz w:val="20"/>
                <w:szCs w:val="20"/>
                <w:u w:val="single"/>
              </w:rPr>
            </w:pPr>
          </w:p>
        </w:tc>
        <w:tc>
          <w:tcPr>
            <w:tcW w:w="1440" w:type="dxa"/>
            <w:tcBorders>
              <w:top w:val="single" w:sz="4" w:space="0" w:color="auto"/>
              <w:left w:val="single" w:sz="4" w:space="0" w:color="auto"/>
              <w:bottom w:val="single" w:sz="4" w:space="0" w:color="auto"/>
              <w:right w:val="single" w:sz="4" w:space="0" w:color="auto"/>
            </w:tcBorders>
          </w:tcPr>
          <w:p w14:paraId="249C19C8" w14:textId="77777777" w:rsidR="00243260" w:rsidRDefault="00243260">
            <w:pPr>
              <w:pStyle w:val="NormalWeb"/>
              <w:rPr>
                <w:rFonts w:ascii="Arial" w:hAnsi="Arial" w:cs="Arial"/>
                <w:b/>
                <w:sz w:val="20"/>
                <w:szCs w:val="20"/>
                <w:u w:val="single"/>
              </w:rPr>
            </w:pPr>
          </w:p>
        </w:tc>
        <w:tc>
          <w:tcPr>
            <w:tcW w:w="1358" w:type="dxa"/>
            <w:tcBorders>
              <w:top w:val="single" w:sz="4" w:space="0" w:color="auto"/>
              <w:left w:val="single" w:sz="4" w:space="0" w:color="auto"/>
              <w:bottom w:val="single" w:sz="4" w:space="0" w:color="auto"/>
              <w:right w:val="single" w:sz="4" w:space="0" w:color="auto"/>
            </w:tcBorders>
          </w:tcPr>
          <w:p w14:paraId="1395DC56" w14:textId="77777777" w:rsidR="00243260" w:rsidRDefault="00243260">
            <w:pPr>
              <w:pStyle w:val="NormalWeb"/>
              <w:rPr>
                <w:rFonts w:ascii="Arial" w:hAnsi="Arial" w:cs="Arial"/>
                <w:b/>
                <w:sz w:val="20"/>
                <w:szCs w:val="20"/>
                <w:u w:val="single"/>
              </w:rPr>
            </w:pPr>
          </w:p>
        </w:tc>
      </w:tr>
    </w:tbl>
    <w:p w14:paraId="663570E1" w14:textId="77777777" w:rsidR="00243260" w:rsidRDefault="00243260">
      <w:pPr>
        <w:spacing w:line="240" w:lineRule="auto"/>
        <w:rPr>
          <w:rFonts w:ascii="Arial" w:hAnsi="Arial" w:cs="Arial"/>
          <w:sz w:val="20"/>
          <w:szCs w:val="20"/>
        </w:rPr>
      </w:pPr>
    </w:p>
    <w:p w14:paraId="2B384ADF" w14:textId="77777777" w:rsidR="00243260" w:rsidRDefault="00243260">
      <w:pPr>
        <w:spacing w:line="240" w:lineRule="auto"/>
        <w:rPr>
          <w:rFonts w:ascii="Arial" w:hAnsi="Arial" w:cs="Arial"/>
          <w:sz w:val="20"/>
          <w:szCs w:val="20"/>
        </w:rPr>
      </w:pPr>
    </w:p>
    <w:p w14:paraId="299D0C67" w14:textId="77777777" w:rsidR="00243260" w:rsidRDefault="00243260">
      <w:pPr>
        <w:spacing w:line="240" w:lineRule="auto"/>
        <w:rPr>
          <w:rFonts w:ascii="Arial" w:hAnsi="Arial" w:cs="Arial"/>
          <w:sz w:val="20"/>
          <w:szCs w:val="20"/>
        </w:rPr>
      </w:pPr>
    </w:p>
    <w:p w14:paraId="08F19886" w14:textId="77777777" w:rsidR="00243260" w:rsidRDefault="00243260">
      <w:pPr>
        <w:spacing w:line="240" w:lineRule="auto"/>
        <w:rPr>
          <w:rFonts w:ascii="Arial" w:hAnsi="Arial" w:cs="Arial"/>
          <w:sz w:val="20"/>
          <w:szCs w:val="20"/>
        </w:rPr>
      </w:pPr>
    </w:p>
    <w:p w14:paraId="3774FCA2" w14:textId="77777777" w:rsidR="00243260" w:rsidRDefault="00243260">
      <w:pPr>
        <w:spacing w:line="240" w:lineRule="auto"/>
        <w:rPr>
          <w:rFonts w:ascii="Arial" w:hAnsi="Arial" w:cs="Arial"/>
          <w:sz w:val="20"/>
          <w:szCs w:val="20"/>
        </w:rPr>
      </w:pPr>
    </w:p>
    <w:p w14:paraId="1E0CB649" w14:textId="77777777" w:rsidR="00243260" w:rsidRDefault="00243260">
      <w:pPr>
        <w:spacing w:line="240" w:lineRule="auto"/>
        <w:rPr>
          <w:rFonts w:ascii="Arial" w:hAnsi="Arial" w:cs="Arial"/>
          <w:sz w:val="20"/>
          <w:szCs w:val="20"/>
        </w:rPr>
      </w:pPr>
    </w:p>
    <w:sectPr w:rsidR="00243260">
      <w:headerReference w:type="default" r:id="rId11"/>
      <w:footerReference w:type="default" r:id="rId12"/>
      <w:pgSz w:w="11900" w:h="16840"/>
      <w:pgMar w:top="1440" w:right="1440" w:bottom="1440" w:left="1440" w:header="720" w:footer="1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81BB" w14:textId="77777777" w:rsidR="001C11A0" w:rsidRDefault="001C11A0">
      <w:pPr>
        <w:spacing w:after="0" w:line="240" w:lineRule="auto"/>
      </w:pPr>
      <w:r>
        <w:separator/>
      </w:r>
    </w:p>
  </w:endnote>
  <w:endnote w:type="continuationSeparator" w:id="0">
    <w:p w14:paraId="411D8C64" w14:textId="77777777" w:rsidR="001C11A0" w:rsidRDefault="001C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LT Com Light">
    <w:altName w:val="Calibri"/>
    <w:charset w:val="00"/>
    <w:family w:val="swiss"/>
    <w:pitch w:val="variable"/>
    <w:sig w:usb0="00000001"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6001"/>
      <w:docPartObj>
        <w:docPartGallery w:val="Page Numbers (Bottom of Page)"/>
        <w:docPartUnique/>
      </w:docPartObj>
    </w:sdtPr>
    <w:sdtEndPr>
      <w:rPr>
        <w:rFonts w:ascii="Calibri" w:hAnsi="Calibri"/>
        <w:i/>
        <w:sz w:val="20"/>
        <w:szCs w:val="20"/>
      </w:rPr>
    </w:sdtEndPr>
    <w:sdtContent>
      <w:sdt>
        <w:sdtPr>
          <w:rPr>
            <w:rFonts w:ascii="Calibri" w:hAnsi="Calibri"/>
            <w:i/>
            <w:sz w:val="20"/>
            <w:szCs w:val="20"/>
          </w:rPr>
          <w:id w:val="-1669238322"/>
          <w:docPartObj>
            <w:docPartGallery w:val="Page Numbers (Top of Page)"/>
            <w:docPartUnique/>
          </w:docPartObj>
        </w:sdtPr>
        <w:sdtEndPr/>
        <w:sdtContent>
          <w:p w14:paraId="56418693" w14:textId="77777777" w:rsidR="00243260" w:rsidRPr="00661DD8" w:rsidRDefault="00661DD8" w:rsidP="00661DD8">
            <w:pPr>
              <w:tabs>
                <w:tab w:val="center" w:pos="4153"/>
                <w:tab w:val="right" w:pos="8306"/>
              </w:tabs>
              <w:spacing w:line="240" w:lineRule="atLeast"/>
              <w:rPr>
                <w:rFonts w:ascii="Calibri" w:hAnsi="Calibri"/>
                <w:sz w:val="20"/>
                <w:szCs w:val="20"/>
              </w:rPr>
            </w:pPr>
            <w:r w:rsidRPr="00661DD8">
              <w:rPr>
                <w:rFonts w:ascii="Calibri" w:hAnsi="Calibri"/>
                <w:sz w:val="20"/>
                <w:szCs w:val="20"/>
              </w:rPr>
              <w:t>Admissions Policy External Students to BMC</w:t>
            </w:r>
            <w:r>
              <w:rPr>
                <w:rFonts w:ascii="Calibri" w:hAnsi="Calibri"/>
                <w:sz w:val="20"/>
                <w:szCs w:val="20"/>
              </w:rPr>
              <w:t xml:space="preserve"> Aug 2019</w:t>
            </w:r>
          </w:p>
          <w:p w14:paraId="2AD489EC" w14:textId="77777777" w:rsidR="00243260" w:rsidRDefault="00EA6817">
            <w:pPr>
              <w:pStyle w:val="Footer"/>
              <w:rPr>
                <w:rFonts w:ascii="Calibri" w:hAnsi="Calibri"/>
                <w:i/>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C135" w14:textId="77777777" w:rsidR="001C11A0" w:rsidRDefault="001C11A0">
      <w:pPr>
        <w:spacing w:after="0" w:line="240" w:lineRule="auto"/>
      </w:pPr>
      <w:r>
        <w:separator/>
      </w:r>
    </w:p>
  </w:footnote>
  <w:footnote w:type="continuationSeparator" w:id="0">
    <w:p w14:paraId="445CA0DC" w14:textId="77777777" w:rsidR="001C11A0" w:rsidRDefault="001C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81D3" w14:textId="45DD9124" w:rsidR="0076490C" w:rsidRDefault="0076490C">
    <w:pPr>
      <w:pStyle w:val="Header"/>
    </w:pPr>
    <w:r>
      <w:rPr>
        <w:noProof/>
      </w:rPr>
      <w:drawing>
        <wp:inline distT="0" distB="0" distL="0" distR="0" wp14:anchorId="5FA4A768" wp14:editId="52F96D29">
          <wp:extent cx="1731645" cy="5791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FCF"/>
    <w:multiLevelType w:val="hybridMultilevel"/>
    <w:tmpl w:val="0672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431B"/>
    <w:multiLevelType w:val="hybridMultilevel"/>
    <w:tmpl w:val="35E62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50631"/>
    <w:multiLevelType w:val="hybridMultilevel"/>
    <w:tmpl w:val="DA4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4D53"/>
    <w:multiLevelType w:val="hybridMultilevel"/>
    <w:tmpl w:val="7586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2A2D"/>
    <w:multiLevelType w:val="hybridMultilevel"/>
    <w:tmpl w:val="8B0CE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84276F"/>
    <w:multiLevelType w:val="hybridMultilevel"/>
    <w:tmpl w:val="296E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564CD"/>
    <w:multiLevelType w:val="hybridMultilevel"/>
    <w:tmpl w:val="C13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C32F5"/>
    <w:multiLevelType w:val="hybridMultilevel"/>
    <w:tmpl w:val="3ECA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375EC"/>
    <w:multiLevelType w:val="hybridMultilevel"/>
    <w:tmpl w:val="F1E8E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D48DB"/>
    <w:multiLevelType w:val="multilevel"/>
    <w:tmpl w:val="5C1C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D5EF7"/>
    <w:multiLevelType w:val="hybridMultilevel"/>
    <w:tmpl w:val="0BE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13B2"/>
    <w:multiLevelType w:val="hybridMultilevel"/>
    <w:tmpl w:val="78CEE98A"/>
    <w:lvl w:ilvl="0" w:tplc="CF3E229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E2FEE"/>
    <w:multiLevelType w:val="hybridMultilevel"/>
    <w:tmpl w:val="E32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A0876"/>
    <w:multiLevelType w:val="hybridMultilevel"/>
    <w:tmpl w:val="878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05024"/>
    <w:multiLevelType w:val="hybridMultilevel"/>
    <w:tmpl w:val="725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00E"/>
    <w:multiLevelType w:val="hybridMultilevel"/>
    <w:tmpl w:val="AD5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77F13"/>
    <w:multiLevelType w:val="hybridMultilevel"/>
    <w:tmpl w:val="65E2259A"/>
    <w:lvl w:ilvl="0" w:tplc="CF3E229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00B0EE7"/>
    <w:multiLevelType w:val="hybridMultilevel"/>
    <w:tmpl w:val="D938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1F46"/>
    <w:multiLevelType w:val="hybridMultilevel"/>
    <w:tmpl w:val="D2E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8028F"/>
    <w:multiLevelType w:val="hybridMultilevel"/>
    <w:tmpl w:val="98EA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40D50"/>
    <w:multiLevelType w:val="hybridMultilevel"/>
    <w:tmpl w:val="C55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720A1"/>
    <w:multiLevelType w:val="hybridMultilevel"/>
    <w:tmpl w:val="F574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71114"/>
    <w:multiLevelType w:val="hybridMultilevel"/>
    <w:tmpl w:val="B860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448D9"/>
    <w:multiLevelType w:val="hybridMultilevel"/>
    <w:tmpl w:val="F23A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95BD9"/>
    <w:multiLevelType w:val="hybridMultilevel"/>
    <w:tmpl w:val="AFC6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92757">
    <w:abstractNumId w:val="13"/>
  </w:num>
  <w:num w:numId="2" w16cid:durableId="665592145">
    <w:abstractNumId w:val="5"/>
  </w:num>
  <w:num w:numId="3" w16cid:durableId="1965649157">
    <w:abstractNumId w:val="7"/>
  </w:num>
  <w:num w:numId="4" w16cid:durableId="440534756">
    <w:abstractNumId w:val="23"/>
  </w:num>
  <w:num w:numId="5" w16cid:durableId="1993831227">
    <w:abstractNumId w:val="12"/>
  </w:num>
  <w:num w:numId="6" w16cid:durableId="1017928634">
    <w:abstractNumId w:val="22"/>
  </w:num>
  <w:num w:numId="7" w16cid:durableId="1460759499">
    <w:abstractNumId w:val="10"/>
  </w:num>
  <w:num w:numId="8" w16cid:durableId="1987659895">
    <w:abstractNumId w:val="18"/>
  </w:num>
  <w:num w:numId="9" w16cid:durableId="1775205721">
    <w:abstractNumId w:val="19"/>
  </w:num>
  <w:num w:numId="10" w16cid:durableId="1528912071">
    <w:abstractNumId w:val="14"/>
  </w:num>
  <w:num w:numId="11" w16cid:durableId="556280160">
    <w:abstractNumId w:val="24"/>
  </w:num>
  <w:num w:numId="12" w16cid:durableId="179854310">
    <w:abstractNumId w:val="15"/>
  </w:num>
  <w:num w:numId="13" w16cid:durableId="1445533819">
    <w:abstractNumId w:val="21"/>
  </w:num>
  <w:num w:numId="14" w16cid:durableId="555699338">
    <w:abstractNumId w:val="2"/>
  </w:num>
  <w:num w:numId="15" w16cid:durableId="448400858">
    <w:abstractNumId w:val="6"/>
  </w:num>
  <w:num w:numId="16" w16cid:durableId="1451321516">
    <w:abstractNumId w:val="17"/>
  </w:num>
  <w:num w:numId="17" w16cid:durableId="2129427923">
    <w:abstractNumId w:val="3"/>
  </w:num>
  <w:num w:numId="18" w16cid:durableId="42565072">
    <w:abstractNumId w:val="0"/>
  </w:num>
  <w:num w:numId="19" w16cid:durableId="514881099">
    <w:abstractNumId w:val="4"/>
  </w:num>
  <w:num w:numId="20" w16cid:durableId="1634015421">
    <w:abstractNumId w:val="20"/>
  </w:num>
  <w:num w:numId="21" w16cid:durableId="1564559739">
    <w:abstractNumId w:val="8"/>
  </w:num>
  <w:num w:numId="22" w16cid:durableId="1245453092">
    <w:abstractNumId w:val="16"/>
  </w:num>
  <w:num w:numId="23" w16cid:durableId="267198937">
    <w:abstractNumId w:val="11"/>
  </w:num>
  <w:num w:numId="24" w16cid:durableId="1170099595">
    <w:abstractNumId w:val="1"/>
  </w:num>
  <w:num w:numId="25" w16cid:durableId="19619180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60"/>
    <w:rsid w:val="001C11A0"/>
    <w:rsid w:val="00243260"/>
    <w:rsid w:val="00661DD8"/>
    <w:rsid w:val="0076490C"/>
    <w:rsid w:val="008B2AE5"/>
    <w:rsid w:val="009458EF"/>
    <w:rsid w:val="00BE107B"/>
    <w:rsid w:val="00C06A99"/>
    <w:rsid w:val="00CE36DF"/>
    <w:rsid w:val="00DA5FA8"/>
    <w:rsid w:val="00E2275F"/>
    <w:rsid w:val="00EA6817"/>
    <w:rsid w:val="00F7549B"/>
    <w:rsid w:val="00F9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771E"/>
  <w15:docId w15:val="{BFA9C85C-0433-4279-BCEF-4FB15C3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Header">
    <w:name w:val="Cam Header"/>
    <w:basedOn w:val="Normal"/>
    <w:qFormat/>
    <w:pPr>
      <w:widowControl w:val="0"/>
      <w:tabs>
        <w:tab w:val="left" w:pos="567"/>
      </w:tabs>
      <w:spacing w:before="249" w:after="0" w:line="240" w:lineRule="auto"/>
      <w:textAlignment w:val="baseline"/>
    </w:pPr>
    <w:rPr>
      <w:rFonts w:ascii="VAG Rounded LT Com Light" w:eastAsia="Calibri" w:hAnsi="VAG Rounded LT Com Light" w:cs="Times New Roman"/>
      <w:b/>
      <w:bCs/>
      <w:color w:val="91278F"/>
      <w:spacing w:val="-5"/>
      <w:sz w:val="20"/>
      <w:lang w:val="en-US" w:eastAsia="en-US"/>
    </w:rPr>
  </w:style>
  <w:style w:type="paragraph" w:customStyle="1" w:styleId="CamFooter">
    <w:name w:val="Cam Footer"/>
    <w:basedOn w:val="Normal"/>
    <w:next w:val="Normal"/>
    <w:qFormat/>
    <w:pPr>
      <w:widowControl w:val="0"/>
      <w:tabs>
        <w:tab w:val="left" w:pos="567"/>
      </w:tabs>
      <w:spacing w:after="0" w:line="240" w:lineRule="auto"/>
      <w:ind w:left="142"/>
      <w:jc w:val="center"/>
      <w:textAlignment w:val="baseline"/>
    </w:pPr>
    <w:rPr>
      <w:rFonts w:ascii="VAG Rounded LT Com Light" w:eastAsia="Calibri" w:hAnsi="VAG Rounded LT Com Light" w:cs="Times New Roman"/>
      <w:color w:val="91278F"/>
      <w:spacing w:val="-5"/>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CE36DF"/>
    <w:rPr>
      <w:color w:val="0000FF" w:themeColor="hyperlink"/>
      <w:u w:val="single"/>
    </w:rPr>
  </w:style>
  <w:style w:type="character" w:styleId="UnresolvedMention">
    <w:name w:val="Unresolved Mention"/>
    <w:basedOn w:val="DefaultParagraphFont"/>
    <w:uiPriority w:val="99"/>
    <w:semiHidden/>
    <w:unhideWhenUsed/>
    <w:rsid w:val="00CE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824">
      <w:bodyDiv w:val="1"/>
      <w:marLeft w:val="0"/>
      <w:marRight w:val="0"/>
      <w:marTop w:val="0"/>
      <w:marBottom w:val="0"/>
      <w:divBdr>
        <w:top w:val="none" w:sz="0" w:space="0" w:color="auto"/>
        <w:left w:val="none" w:sz="0" w:space="0" w:color="auto"/>
        <w:bottom w:val="none" w:sz="0" w:space="0" w:color="auto"/>
        <w:right w:val="none" w:sz="0" w:space="0" w:color="auto"/>
      </w:divBdr>
    </w:div>
    <w:div w:id="825319844">
      <w:bodyDiv w:val="1"/>
      <w:marLeft w:val="0"/>
      <w:marRight w:val="0"/>
      <w:marTop w:val="0"/>
      <w:marBottom w:val="0"/>
      <w:divBdr>
        <w:top w:val="none" w:sz="0" w:space="0" w:color="auto"/>
        <w:left w:val="none" w:sz="0" w:space="0" w:color="auto"/>
        <w:bottom w:val="none" w:sz="0" w:space="0" w:color="auto"/>
        <w:right w:val="none" w:sz="0" w:space="0" w:color="auto"/>
      </w:divBdr>
    </w:div>
    <w:div w:id="972752996">
      <w:bodyDiv w:val="1"/>
      <w:marLeft w:val="0"/>
      <w:marRight w:val="0"/>
      <w:marTop w:val="0"/>
      <w:marBottom w:val="0"/>
      <w:divBdr>
        <w:top w:val="none" w:sz="0" w:space="0" w:color="auto"/>
        <w:left w:val="none" w:sz="0" w:space="0" w:color="auto"/>
        <w:bottom w:val="none" w:sz="0" w:space="0" w:color="auto"/>
        <w:right w:val="none" w:sz="0" w:space="0" w:color="auto"/>
      </w:divBdr>
    </w:div>
    <w:div w:id="1034501149">
      <w:bodyDiv w:val="1"/>
      <w:marLeft w:val="0"/>
      <w:marRight w:val="0"/>
      <w:marTop w:val="0"/>
      <w:marBottom w:val="0"/>
      <w:divBdr>
        <w:top w:val="none" w:sz="0" w:space="0" w:color="auto"/>
        <w:left w:val="none" w:sz="0" w:space="0" w:color="auto"/>
        <w:bottom w:val="none" w:sz="0" w:space="0" w:color="auto"/>
        <w:right w:val="none" w:sz="0" w:space="0" w:color="auto"/>
      </w:divBdr>
    </w:div>
    <w:div w:id="1070074365">
      <w:bodyDiv w:val="1"/>
      <w:marLeft w:val="0"/>
      <w:marRight w:val="0"/>
      <w:marTop w:val="0"/>
      <w:marBottom w:val="0"/>
      <w:divBdr>
        <w:top w:val="none" w:sz="0" w:space="0" w:color="auto"/>
        <w:left w:val="none" w:sz="0" w:space="0" w:color="auto"/>
        <w:bottom w:val="none" w:sz="0" w:space="0" w:color="auto"/>
        <w:right w:val="none" w:sz="0" w:space="0" w:color="auto"/>
      </w:divBdr>
    </w:div>
    <w:div w:id="1747528426">
      <w:bodyDiv w:val="1"/>
      <w:marLeft w:val="0"/>
      <w:marRight w:val="0"/>
      <w:marTop w:val="0"/>
      <w:marBottom w:val="0"/>
      <w:divBdr>
        <w:top w:val="none" w:sz="0" w:space="0" w:color="auto"/>
        <w:left w:val="none" w:sz="0" w:space="0" w:color="auto"/>
        <w:bottom w:val="none" w:sz="0" w:space="0" w:color="auto"/>
        <w:right w:val="none" w:sz="0" w:space="0" w:color="auto"/>
      </w:divBdr>
    </w:div>
    <w:div w:id="1931281176">
      <w:bodyDiv w:val="1"/>
      <w:marLeft w:val="0"/>
      <w:marRight w:val="0"/>
      <w:marTop w:val="0"/>
      <w:marBottom w:val="0"/>
      <w:divBdr>
        <w:top w:val="none" w:sz="0" w:space="0" w:color="auto"/>
        <w:left w:val="none" w:sz="0" w:space="0" w:color="auto"/>
        <w:bottom w:val="none" w:sz="0" w:space="0" w:color="auto"/>
        <w:right w:val="none" w:sz="0" w:space="0" w:color="auto"/>
      </w:divBdr>
    </w:div>
    <w:div w:id="198889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fg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8BA4A3D-D567-4E46-AB3E-1B8904A2AC0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Deborah Dalton</cp:lastModifiedBy>
  <cp:revision>2</cp:revision>
  <cp:lastPrinted>2016-05-13T08:38:00Z</cp:lastPrinted>
  <dcterms:created xsi:type="dcterms:W3CDTF">2023-08-29T14:29:00Z</dcterms:created>
  <dcterms:modified xsi:type="dcterms:W3CDTF">2023-08-29T14:29:00Z</dcterms:modified>
</cp:coreProperties>
</file>